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FE0" w:rsidRDefault="00753FE0"/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4909"/>
        <w:gridCol w:w="6107"/>
      </w:tblGrid>
      <w:tr w:rsidR="00C805D8" w:rsidRPr="008D1AB5" w:rsidTr="00A933D3">
        <w:tc>
          <w:tcPr>
            <w:tcW w:w="5000" w:type="pct"/>
            <w:gridSpan w:val="2"/>
          </w:tcPr>
          <w:p w:rsidR="00753FE0" w:rsidRDefault="00753FE0" w:rsidP="00C805D8">
            <w:pPr>
              <w:pStyle w:val="Heading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Tingkat SMA</w:t>
            </w:r>
          </w:p>
          <w:p w:rsidR="00753FE0" w:rsidRDefault="00753FE0" w:rsidP="00C805D8">
            <w:pPr>
              <w:pStyle w:val="Heading1"/>
              <w:rPr>
                <w:rFonts w:ascii="Arial" w:hAnsi="Arial" w:cs="Arial"/>
                <w:sz w:val="18"/>
                <w:szCs w:val="18"/>
              </w:rPr>
            </w:pPr>
          </w:p>
          <w:p w:rsidR="00C805D8" w:rsidRDefault="00753FE0" w:rsidP="00C805D8">
            <w:pPr>
              <w:pStyle w:val="Heading1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Pengenalan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Kesejahteraan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Hewan</w:t>
            </w:r>
            <w:proofErr w:type="spellEnd"/>
          </w:p>
          <w:p w:rsidR="00753FE0" w:rsidRPr="00753FE0" w:rsidRDefault="00753FE0" w:rsidP="00753FE0"/>
          <w:p w:rsidR="00C805D8" w:rsidRPr="008D1AB5" w:rsidRDefault="00753FE0" w:rsidP="00753FE0">
            <w:pPr>
              <w:pStyle w:val="Heading1"/>
              <w:rPr>
                <w:rFonts w:ascii="Arial" w:hAnsi="Arial" w:cs="Arial"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FF0000"/>
                <w:sz w:val="18"/>
                <w:szCs w:val="18"/>
              </w:rPr>
              <w:t>Pentingnya</w:t>
            </w:r>
            <w:proofErr w:type="spellEnd"/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18"/>
                <w:szCs w:val="18"/>
              </w:rPr>
              <w:t>Peran</w:t>
            </w:r>
            <w:proofErr w:type="spellEnd"/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18"/>
                <w:szCs w:val="18"/>
              </w:rPr>
              <w:t>Hewan</w:t>
            </w:r>
            <w:proofErr w:type="spellEnd"/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hAnsi="Arial" w:cs="Arial"/>
                <w:color w:val="FF0000"/>
                <w:sz w:val="18"/>
                <w:szCs w:val="18"/>
              </w:rPr>
              <w:t>Kehidupan</w:t>
            </w:r>
            <w:proofErr w:type="spellEnd"/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Kita</w:t>
            </w:r>
          </w:p>
          <w:p w:rsidR="00C805D8" w:rsidRPr="008D1AB5" w:rsidRDefault="00C805D8" w:rsidP="00C805D8">
            <w:pPr>
              <w:pStyle w:val="Heading1"/>
              <w:rPr>
                <w:rFonts w:ascii="Arial" w:hAnsi="Arial" w:cs="Arial"/>
                <w:sz w:val="18"/>
                <w:szCs w:val="18"/>
              </w:rPr>
            </w:pPr>
          </w:p>
          <w:p w:rsidR="00C805D8" w:rsidRPr="008D1AB5" w:rsidRDefault="00753FE0" w:rsidP="00C805D8">
            <w:pPr>
              <w:pStyle w:val="Heading1"/>
              <w:rPr>
                <w:rFonts w:ascii="Arial" w:hAnsi="Arial" w:cs="Arial"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Tujuan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Utama</w:t>
            </w:r>
            <w:proofErr w:type="spellEnd"/>
            <w:r w:rsidR="00C805D8" w:rsidRPr="008D1AB5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FF0000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18"/>
                <w:szCs w:val="18"/>
              </w:rPr>
              <w:t>Tugas</w:t>
            </w:r>
            <w:proofErr w:type="spellEnd"/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18"/>
                <w:szCs w:val="18"/>
              </w:rPr>
              <w:t>Peran</w:t>
            </w:r>
            <w:proofErr w:type="spellEnd"/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18"/>
                <w:szCs w:val="18"/>
              </w:rPr>
              <w:t>Organisasi</w:t>
            </w:r>
            <w:proofErr w:type="spellEnd"/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18"/>
                <w:szCs w:val="18"/>
              </w:rPr>
              <w:t>Peduli</w:t>
            </w:r>
            <w:proofErr w:type="spellEnd"/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18"/>
                <w:szCs w:val="18"/>
              </w:rPr>
              <w:t>Hewan</w:t>
            </w:r>
            <w:proofErr w:type="spellEnd"/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di Indonesia</w:t>
            </w:r>
          </w:p>
          <w:p w:rsidR="00C805D8" w:rsidRPr="008D1AB5" w:rsidRDefault="00C805D8" w:rsidP="00C805D8">
            <w:pPr>
              <w:rPr>
                <w:rFonts w:ascii="Arial" w:hAnsi="Arial" w:cs="Arial"/>
                <w:sz w:val="18"/>
                <w:szCs w:val="18"/>
              </w:rPr>
            </w:pPr>
          </w:p>
          <w:p w:rsidR="00C805D8" w:rsidRPr="008D1AB5" w:rsidRDefault="00C805D8" w:rsidP="00753FE0">
            <w:pPr>
              <w:pStyle w:val="Heading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05D8" w:rsidRPr="008D1AB5" w:rsidTr="00A933D3">
        <w:tc>
          <w:tcPr>
            <w:tcW w:w="5000" w:type="pct"/>
            <w:gridSpan w:val="2"/>
          </w:tcPr>
          <w:p w:rsidR="00C805D8" w:rsidRPr="008D1AB5" w:rsidRDefault="00753FE0" w:rsidP="00C805D8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Tujuan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Pembelajaran</w:t>
            </w:r>
            <w:proofErr w:type="spellEnd"/>
            <w:r w:rsidR="00C805D8" w:rsidRPr="008D1AB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753FE0" w:rsidRDefault="00753FE0" w:rsidP="00C805D8">
            <w:pPr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753FE0">
              <w:rPr>
                <w:rFonts w:ascii="Arial" w:hAnsi="Arial" w:cs="Arial"/>
                <w:sz w:val="18"/>
                <w:szCs w:val="18"/>
              </w:rPr>
              <w:t xml:space="preserve">Para </w:t>
            </w:r>
            <w:proofErr w:type="spellStart"/>
            <w:r w:rsidRPr="00753FE0">
              <w:rPr>
                <w:rFonts w:ascii="Arial" w:hAnsi="Arial" w:cs="Arial"/>
                <w:sz w:val="18"/>
                <w:szCs w:val="18"/>
              </w:rPr>
              <w:t>siswa</w:t>
            </w:r>
            <w:proofErr w:type="spellEnd"/>
            <w:r w:rsidRPr="00753FE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53FE0">
              <w:rPr>
                <w:rFonts w:ascii="Arial" w:hAnsi="Arial" w:cs="Arial"/>
                <w:sz w:val="18"/>
                <w:szCs w:val="18"/>
              </w:rPr>
              <w:t>mencari</w:t>
            </w:r>
            <w:proofErr w:type="spellEnd"/>
            <w:r w:rsidRPr="00753FE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53FE0">
              <w:rPr>
                <w:rFonts w:ascii="Arial" w:hAnsi="Arial" w:cs="Arial"/>
                <w:sz w:val="18"/>
                <w:szCs w:val="18"/>
              </w:rPr>
              <w:t>informasi</w:t>
            </w:r>
            <w:proofErr w:type="spellEnd"/>
            <w:r w:rsidRPr="00753FE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53FE0">
              <w:rPr>
                <w:rFonts w:ascii="Arial" w:hAnsi="Arial" w:cs="Arial"/>
                <w:sz w:val="18"/>
                <w:szCs w:val="18"/>
              </w:rPr>
              <w:t>mengenai</w:t>
            </w:r>
            <w:proofErr w:type="spellEnd"/>
            <w:r w:rsidRPr="00753FE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53FE0">
              <w:rPr>
                <w:rFonts w:ascii="Arial" w:hAnsi="Arial" w:cs="Arial"/>
                <w:sz w:val="18"/>
                <w:szCs w:val="18"/>
              </w:rPr>
              <w:t>organisasi</w:t>
            </w:r>
            <w:proofErr w:type="spellEnd"/>
            <w:r w:rsidRPr="00753FE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53FE0">
              <w:rPr>
                <w:rFonts w:ascii="Arial" w:hAnsi="Arial" w:cs="Arial"/>
                <w:sz w:val="18"/>
                <w:szCs w:val="18"/>
              </w:rPr>
              <w:t>Peduli</w:t>
            </w:r>
            <w:proofErr w:type="spellEnd"/>
            <w:r w:rsidRPr="00753FE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53FE0">
              <w:rPr>
                <w:rFonts w:ascii="Arial" w:hAnsi="Arial" w:cs="Arial"/>
                <w:sz w:val="18"/>
                <w:szCs w:val="18"/>
              </w:rPr>
              <w:t>Hewan</w:t>
            </w:r>
            <w:proofErr w:type="spellEnd"/>
            <w:r w:rsidRPr="00753FE0">
              <w:rPr>
                <w:rFonts w:ascii="Arial" w:hAnsi="Arial" w:cs="Arial"/>
                <w:sz w:val="18"/>
                <w:szCs w:val="18"/>
              </w:rPr>
              <w:t xml:space="preserve"> di Indonesia di internet </w:t>
            </w:r>
          </w:p>
          <w:p w:rsidR="00C805D8" w:rsidRPr="00753FE0" w:rsidRDefault="00753FE0" w:rsidP="00C805D8">
            <w:pPr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Para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siswa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melakukan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presentasi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atas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riset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mereka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di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depan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kelas</w:t>
            </w:r>
            <w:proofErr w:type="spellEnd"/>
            <w:r w:rsidR="00C805D8" w:rsidRPr="00753FE0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C805D8" w:rsidRPr="008D1AB5" w:rsidRDefault="00C805D8" w:rsidP="00C805D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805D8" w:rsidRPr="008D1AB5" w:rsidTr="00A933D3">
        <w:tc>
          <w:tcPr>
            <w:tcW w:w="5000" w:type="pct"/>
            <w:gridSpan w:val="2"/>
          </w:tcPr>
          <w:p w:rsidR="00C805D8" w:rsidRPr="008D1AB5" w:rsidRDefault="00753FE0" w:rsidP="00C805D8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Pertanyaan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utama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Konflik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6533A1">
              <w:rPr>
                <w:rFonts w:ascii="Arial" w:hAnsi="Arial" w:cs="Arial"/>
                <w:b/>
                <w:bCs/>
                <w:sz w:val="18"/>
                <w:szCs w:val="18"/>
              </w:rPr>
              <w:t>manusia-hewan</w:t>
            </w:r>
            <w:proofErr w:type="spellEnd"/>
            <w:r w:rsidR="006533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apa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saja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membuat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organisasi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ini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ada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di Indonesia?</w:t>
            </w:r>
          </w:p>
          <w:p w:rsidR="00C805D8" w:rsidRPr="008D1AB5" w:rsidRDefault="00C805D8" w:rsidP="00C805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05D8" w:rsidRPr="008D1AB5" w:rsidTr="00A933D3">
        <w:tc>
          <w:tcPr>
            <w:tcW w:w="2228" w:type="pct"/>
          </w:tcPr>
          <w:p w:rsidR="00C805D8" w:rsidRPr="008D1AB5" w:rsidRDefault="00753FE0" w:rsidP="00C805D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Waktu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diperlukan</w:t>
            </w:r>
            <w:proofErr w:type="spellEnd"/>
            <w:r w:rsidR="00C805D8" w:rsidRPr="008D1AB5">
              <w:rPr>
                <w:rFonts w:ascii="Arial" w:hAnsi="Arial" w:cs="Arial"/>
                <w:color w:val="FF000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period</w:t>
            </w:r>
            <w:r w:rsidR="00484436">
              <w:rPr>
                <w:rFonts w:ascii="Arial" w:hAnsi="Arial" w:cs="Arial"/>
                <w:sz w:val="18"/>
                <w:szCs w:val="18"/>
              </w:rPr>
              <w:t>e</w:t>
            </w:r>
            <w:proofErr w:type="spellEnd"/>
          </w:p>
          <w:p w:rsidR="00C805D8" w:rsidRPr="008D1AB5" w:rsidRDefault="00C805D8" w:rsidP="00C805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pct"/>
          </w:tcPr>
          <w:p w:rsidR="00C805D8" w:rsidRPr="008D1AB5" w:rsidRDefault="00231EE5" w:rsidP="00C805D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Instruksi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: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753FE0">
              <w:rPr>
                <w:rFonts w:ascii="Arial" w:hAnsi="Arial" w:cs="Arial"/>
                <w:b/>
                <w:sz w:val="18"/>
                <w:szCs w:val="18"/>
              </w:rPr>
              <w:t>ndependen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kelompok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(4-5 orang)</w:t>
            </w:r>
          </w:p>
        </w:tc>
      </w:tr>
      <w:tr w:rsidR="003A08A4" w:rsidRPr="008D1AB5" w:rsidTr="00A933D3">
        <w:tc>
          <w:tcPr>
            <w:tcW w:w="2228" w:type="pct"/>
            <w:vMerge w:val="restart"/>
          </w:tcPr>
          <w:p w:rsidR="003A08A4" w:rsidRDefault="003A08A4" w:rsidP="005D65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Teks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pengantar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DB7AF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A08A4" w:rsidRPr="008D1AB5" w:rsidRDefault="003A08A4" w:rsidP="005D654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A08A4" w:rsidRDefault="003A08A4" w:rsidP="00B424D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D6547">
              <w:rPr>
                <w:rFonts w:ascii="Arial" w:hAnsi="Arial" w:cs="Arial"/>
                <w:bCs/>
                <w:sz w:val="18"/>
                <w:szCs w:val="18"/>
              </w:rPr>
              <w:t xml:space="preserve">        </w:t>
            </w:r>
            <w:proofErr w:type="spellStart"/>
            <w:r w:rsidRPr="005D6547">
              <w:rPr>
                <w:rFonts w:ascii="Arial" w:hAnsi="Arial" w:cs="Arial"/>
                <w:bCs/>
                <w:sz w:val="18"/>
                <w:szCs w:val="18"/>
              </w:rPr>
              <w:t>Isu</w:t>
            </w:r>
            <w:proofErr w:type="spellEnd"/>
            <w:r w:rsidRPr="005D654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D6547">
              <w:rPr>
                <w:rFonts w:ascii="Arial" w:hAnsi="Arial" w:cs="Arial"/>
                <w:bCs/>
                <w:sz w:val="18"/>
                <w:szCs w:val="18"/>
              </w:rPr>
              <w:t>kesejahteraan</w:t>
            </w:r>
            <w:proofErr w:type="spellEnd"/>
            <w:r w:rsidRPr="005D654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D6547">
              <w:rPr>
                <w:rFonts w:ascii="Arial" w:hAnsi="Arial" w:cs="Arial"/>
                <w:bCs/>
                <w:sz w:val="18"/>
                <w:szCs w:val="18"/>
              </w:rPr>
              <w:t>hewan</w:t>
            </w:r>
            <w:proofErr w:type="spellEnd"/>
            <w:r w:rsidRPr="005D654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D6547">
              <w:rPr>
                <w:rFonts w:ascii="Arial" w:hAnsi="Arial" w:cs="Arial"/>
                <w:bCs/>
                <w:sz w:val="18"/>
                <w:szCs w:val="18"/>
              </w:rPr>
              <w:t>bervariasi</w:t>
            </w:r>
            <w:proofErr w:type="spellEnd"/>
            <w:r w:rsidRPr="005D654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D6547">
              <w:rPr>
                <w:rFonts w:ascii="Arial" w:hAnsi="Arial" w:cs="Arial"/>
                <w:bCs/>
                <w:sz w:val="18"/>
                <w:szCs w:val="18"/>
              </w:rPr>
              <w:t>mulai</w:t>
            </w:r>
            <w:proofErr w:type="spellEnd"/>
            <w:r w:rsidRPr="005D654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D6547">
              <w:rPr>
                <w:rFonts w:ascii="Arial" w:hAnsi="Arial" w:cs="Arial"/>
                <w:bCs/>
                <w:sz w:val="18"/>
                <w:szCs w:val="18"/>
              </w:rPr>
              <w:t>dari</w:t>
            </w:r>
            <w:proofErr w:type="spellEnd"/>
            <w:r w:rsidRPr="005D654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D6547">
              <w:rPr>
                <w:rFonts w:ascii="Arial" w:hAnsi="Arial" w:cs="Arial"/>
                <w:bCs/>
                <w:sz w:val="18"/>
                <w:szCs w:val="18"/>
              </w:rPr>
              <w:t>penelantaran</w:t>
            </w:r>
            <w:proofErr w:type="spellEnd"/>
            <w:r w:rsidRPr="005D654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D6547">
              <w:rPr>
                <w:rFonts w:ascii="Arial" w:hAnsi="Arial" w:cs="Arial"/>
                <w:bCs/>
                <w:sz w:val="18"/>
                <w:szCs w:val="18"/>
              </w:rPr>
              <w:t>hewan</w:t>
            </w:r>
            <w:proofErr w:type="spellEnd"/>
            <w:r w:rsidRPr="005D654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D6547">
              <w:rPr>
                <w:rFonts w:ascii="Arial" w:hAnsi="Arial" w:cs="Arial"/>
                <w:bCs/>
                <w:sz w:val="18"/>
                <w:szCs w:val="18"/>
              </w:rPr>
              <w:t>peliharaan</w:t>
            </w:r>
            <w:proofErr w:type="spellEnd"/>
            <w:r w:rsidRPr="005D6547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5D6547">
              <w:rPr>
                <w:rFonts w:ascii="Arial" w:hAnsi="Arial" w:cs="Arial"/>
                <w:bCs/>
                <w:sz w:val="18"/>
                <w:szCs w:val="18"/>
              </w:rPr>
              <w:t>pembukaan</w:t>
            </w:r>
            <w:proofErr w:type="spellEnd"/>
            <w:r w:rsidRPr="005D654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D6547">
              <w:rPr>
                <w:rFonts w:ascii="Arial" w:hAnsi="Arial" w:cs="Arial"/>
                <w:bCs/>
                <w:sz w:val="18"/>
                <w:szCs w:val="18"/>
              </w:rPr>
              <w:t>lahan</w:t>
            </w:r>
            <w:proofErr w:type="spellEnd"/>
            <w:r w:rsidRPr="005D654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D6547">
              <w:rPr>
                <w:rFonts w:ascii="Arial" w:hAnsi="Arial" w:cs="Arial"/>
                <w:bCs/>
                <w:sz w:val="18"/>
                <w:szCs w:val="18"/>
              </w:rPr>
              <w:t>untuk</w:t>
            </w:r>
            <w:proofErr w:type="spellEnd"/>
            <w:r w:rsidRPr="005D654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D6547">
              <w:rPr>
                <w:rFonts w:ascii="Arial" w:hAnsi="Arial" w:cs="Arial"/>
                <w:bCs/>
                <w:sz w:val="18"/>
                <w:szCs w:val="18"/>
              </w:rPr>
              <w:t>pertanian</w:t>
            </w:r>
            <w:proofErr w:type="spellEnd"/>
            <w:r w:rsidRPr="005D6547">
              <w:rPr>
                <w:rFonts w:ascii="Arial" w:hAnsi="Arial" w:cs="Arial"/>
                <w:bCs/>
                <w:sz w:val="18"/>
                <w:szCs w:val="18"/>
              </w:rPr>
              <w:t xml:space="preserve"> yang </w:t>
            </w:r>
            <w:proofErr w:type="spellStart"/>
            <w:r w:rsidRPr="005D6547">
              <w:rPr>
                <w:rFonts w:ascii="Arial" w:hAnsi="Arial" w:cs="Arial"/>
                <w:bCs/>
                <w:sz w:val="18"/>
                <w:szCs w:val="18"/>
              </w:rPr>
              <w:t>mengancam</w:t>
            </w:r>
            <w:proofErr w:type="spellEnd"/>
            <w:r w:rsidRPr="005D6547">
              <w:rPr>
                <w:rFonts w:ascii="Arial" w:hAnsi="Arial" w:cs="Arial"/>
                <w:bCs/>
                <w:sz w:val="18"/>
                <w:szCs w:val="18"/>
              </w:rPr>
              <w:t xml:space="preserve"> h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abitat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hewan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liar,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memelihara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hewan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eksotis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eksploitasi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hewan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liar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untuk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pertunjukan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pemanfaatan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hewan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ternak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luar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kemampuan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hewan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pekerja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secara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berlebihan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Beberapa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orang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berkumpul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mendirikan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organisasi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peduli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hewan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untuk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memperjuangkan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kesejahteraan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mereka</w:t>
            </w:r>
            <w:proofErr w:type="spellEnd"/>
            <w:r w:rsidR="00F737E7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proofErr w:type="spellStart"/>
            <w:r w:rsidR="00F737E7">
              <w:rPr>
                <w:rFonts w:ascii="Arial" w:hAnsi="Arial" w:cs="Arial"/>
                <w:bCs/>
                <w:sz w:val="18"/>
                <w:szCs w:val="18"/>
              </w:rPr>
              <w:t>Organisasi</w:t>
            </w:r>
            <w:proofErr w:type="spellEnd"/>
            <w:r w:rsidR="00F737E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F737E7">
              <w:rPr>
                <w:rFonts w:ascii="Arial" w:hAnsi="Arial" w:cs="Arial"/>
                <w:bCs/>
                <w:sz w:val="18"/>
                <w:szCs w:val="18"/>
              </w:rPr>
              <w:t>ini</w:t>
            </w:r>
            <w:proofErr w:type="spellEnd"/>
            <w:r w:rsidR="00F737E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F737E7">
              <w:rPr>
                <w:rFonts w:ascii="Arial" w:hAnsi="Arial" w:cs="Arial"/>
                <w:bCs/>
                <w:sz w:val="18"/>
                <w:szCs w:val="18"/>
              </w:rPr>
              <w:t>tersebar</w:t>
            </w:r>
            <w:proofErr w:type="spellEnd"/>
            <w:r w:rsidR="00F737E7">
              <w:rPr>
                <w:rFonts w:ascii="Arial" w:hAnsi="Arial" w:cs="Arial"/>
                <w:bCs/>
                <w:sz w:val="18"/>
                <w:szCs w:val="18"/>
              </w:rPr>
              <w:t xml:space="preserve"> di </w:t>
            </w:r>
            <w:proofErr w:type="spellStart"/>
            <w:r w:rsidR="00F737E7">
              <w:rPr>
                <w:rFonts w:ascii="Arial" w:hAnsi="Arial" w:cs="Arial"/>
                <w:bCs/>
                <w:sz w:val="18"/>
                <w:szCs w:val="18"/>
              </w:rPr>
              <w:t>seluruh</w:t>
            </w:r>
            <w:proofErr w:type="spellEnd"/>
            <w:r w:rsidR="00F737E7">
              <w:rPr>
                <w:rFonts w:ascii="Arial" w:hAnsi="Arial" w:cs="Arial"/>
                <w:bCs/>
                <w:sz w:val="18"/>
                <w:szCs w:val="18"/>
              </w:rPr>
              <w:t xml:space="preserve"> Indonesia, </w:t>
            </w:r>
            <w:proofErr w:type="spellStart"/>
            <w:r w:rsidR="00F737E7">
              <w:rPr>
                <w:rFonts w:ascii="Arial" w:hAnsi="Arial" w:cs="Arial"/>
                <w:bCs/>
                <w:sz w:val="18"/>
                <w:szCs w:val="18"/>
              </w:rPr>
              <w:t>memfokuskan</w:t>
            </w:r>
            <w:proofErr w:type="spellEnd"/>
            <w:r w:rsidR="00F737E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F737E7">
              <w:rPr>
                <w:rFonts w:ascii="Arial" w:hAnsi="Arial" w:cs="Arial"/>
                <w:bCs/>
                <w:sz w:val="18"/>
                <w:szCs w:val="18"/>
              </w:rPr>
              <w:t>diri</w:t>
            </w:r>
            <w:proofErr w:type="spellEnd"/>
            <w:r w:rsidR="00F737E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F737E7">
              <w:rPr>
                <w:rFonts w:ascii="Arial" w:hAnsi="Arial" w:cs="Arial"/>
                <w:bCs/>
                <w:sz w:val="18"/>
                <w:szCs w:val="18"/>
              </w:rPr>
              <w:t>pada</w:t>
            </w:r>
            <w:proofErr w:type="spellEnd"/>
            <w:r w:rsidR="00F737E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F737E7">
              <w:rPr>
                <w:rFonts w:ascii="Arial" w:hAnsi="Arial" w:cs="Arial"/>
                <w:bCs/>
                <w:sz w:val="18"/>
                <w:szCs w:val="18"/>
              </w:rPr>
              <w:t>isu-isu</w:t>
            </w:r>
            <w:proofErr w:type="spellEnd"/>
            <w:r w:rsidR="00F737E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F737E7">
              <w:rPr>
                <w:rFonts w:ascii="Arial" w:hAnsi="Arial" w:cs="Arial"/>
                <w:bCs/>
                <w:sz w:val="18"/>
                <w:szCs w:val="18"/>
              </w:rPr>
              <w:t>ksejahteraan</w:t>
            </w:r>
            <w:proofErr w:type="spellEnd"/>
            <w:r w:rsidR="00F737E7">
              <w:rPr>
                <w:rFonts w:ascii="Arial" w:hAnsi="Arial" w:cs="Arial"/>
                <w:bCs/>
                <w:sz w:val="18"/>
                <w:szCs w:val="18"/>
              </w:rPr>
              <w:t xml:space="preserve"> yang </w:t>
            </w:r>
            <w:proofErr w:type="spellStart"/>
            <w:r w:rsidR="00F737E7">
              <w:rPr>
                <w:rFonts w:ascii="Arial" w:hAnsi="Arial" w:cs="Arial"/>
                <w:bCs/>
                <w:sz w:val="18"/>
                <w:szCs w:val="18"/>
              </w:rPr>
              <w:t>terjadi</w:t>
            </w:r>
            <w:proofErr w:type="spellEnd"/>
            <w:r w:rsidR="00F737E7">
              <w:rPr>
                <w:rFonts w:ascii="Arial" w:hAnsi="Arial" w:cs="Arial"/>
                <w:bCs/>
                <w:sz w:val="18"/>
                <w:szCs w:val="18"/>
              </w:rPr>
              <w:t xml:space="preserve"> di </w:t>
            </w:r>
            <w:proofErr w:type="spellStart"/>
            <w:r w:rsidR="00F737E7">
              <w:rPr>
                <w:rFonts w:ascii="Arial" w:hAnsi="Arial" w:cs="Arial"/>
                <w:bCs/>
                <w:sz w:val="18"/>
                <w:szCs w:val="18"/>
              </w:rPr>
              <w:t>daerahnya</w:t>
            </w:r>
            <w:proofErr w:type="spellEnd"/>
            <w:r w:rsidR="00F737E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F737E7">
              <w:rPr>
                <w:rFonts w:ascii="Arial" w:hAnsi="Arial" w:cs="Arial"/>
                <w:bCs/>
                <w:sz w:val="18"/>
                <w:szCs w:val="18"/>
              </w:rPr>
              <w:t>masing-masing</w:t>
            </w:r>
            <w:proofErr w:type="spellEnd"/>
            <w:r w:rsidR="00F737E7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F737E7" w:rsidRPr="005D6547" w:rsidRDefault="00F737E7" w:rsidP="00B424D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772" w:type="pct"/>
          </w:tcPr>
          <w:p w:rsidR="003A08A4" w:rsidRPr="008D1AB5" w:rsidRDefault="003A08A4" w:rsidP="00DB7AF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Tugas</w:t>
            </w:r>
            <w:proofErr w:type="spellEnd"/>
            <w:r w:rsidRPr="008D1AB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3A08A4" w:rsidRPr="008D1AB5" w:rsidRDefault="003A08A4" w:rsidP="00DB7AF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08A4" w:rsidRDefault="003A08A4" w:rsidP="008106CC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Identifikasi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organisasi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terlibat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perlindungan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hewan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8D1AB5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A08A4" w:rsidRDefault="003A08A4" w:rsidP="003A08A4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Pilih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salah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satu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organisasi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kamu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temukan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analisa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konflik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utama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mereka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tangani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3A08A4" w:rsidRDefault="003A08A4" w:rsidP="003A08A4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Buat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D4AB8">
              <w:rPr>
                <w:rFonts w:ascii="Arial" w:hAnsi="Arial" w:cs="Arial"/>
                <w:sz w:val="18"/>
                <w:szCs w:val="18"/>
              </w:rPr>
              <w:t>makalah</w:t>
            </w:r>
            <w:proofErr w:type="spellEnd"/>
            <w:r w:rsidR="004D4A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D4AB8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="004D4A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presentasi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singkat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mengenai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organisasi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tersebut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sajikan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di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depan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kelas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737E7" w:rsidRPr="003A08A4" w:rsidRDefault="00F737E7" w:rsidP="00F737E7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8A4" w:rsidRPr="008D1AB5" w:rsidTr="00A933D3">
        <w:tc>
          <w:tcPr>
            <w:tcW w:w="2228" w:type="pct"/>
            <w:vMerge/>
          </w:tcPr>
          <w:p w:rsidR="003A08A4" w:rsidRPr="008D1AB5" w:rsidRDefault="003A08A4" w:rsidP="003A08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pct"/>
          </w:tcPr>
          <w:p w:rsidR="003A08A4" w:rsidRPr="008D1AB5" w:rsidRDefault="00F737E7" w:rsidP="00DB7AF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Konsep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utama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untuk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dipahami</w:t>
            </w:r>
            <w:proofErr w:type="spellEnd"/>
            <w:r w:rsidR="003A08A4" w:rsidRPr="008D1AB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3A08A4" w:rsidRPr="008D1AB5" w:rsidRDefault="00F737E7" w:rsidP="00DB7AFA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Konflik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antar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masyarakat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hewan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adalah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berbagai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kesejahteraan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hewan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terjadi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 Indonesia. Hal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didasari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beberapa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faktor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seperti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ekonomi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bisnis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D4AB8">
              <w:rPr>
                <w:rFonts w:ascii="Arial" w:hAnsi="Arial" w:cs="Arial"/>
                <w:sz w:val="18"/>
                <w:szCs w:val="18"/>
              </w:rPr>
              <w:t xml:space="preserve">minim </w:t>
            </w:r>
            <w:proofErr w:type="spellStart"/>
            <w:r w:rsidR="004D4AB8">
              <w:rPr>
                <w:rFonts w:ascii="Arial" w:hAnsi="Arial" w:cs="Arial"/>
                <w:sz w:val="18"/>
                <w:szCs w:val="18"/>
              </w:rPr>
              <w:t>kesadaran</w:t>
            </w:r>
            <w:proofErr w:type="spellEnd"/>
            <w:r w:rsidR="004D4A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D4AB8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="004D4A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D4AB8">
              <w:rPr>
                <w:rFonts w:ascii="Arial" w:hAnsi="Arial" w:cs="Arial"/>
                <w:sz w:val="18"/>
                <w:szCs w:val="18"/>
              </w:rPr>
              <w:t>empati</w:t>
            </w:r>
            <w:proofErr w:type="spellEnd"/>
            <w:r w:rsidR="004D4AB8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4D4AB8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="004D4A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D4AB8">
              <w:rPr>
                <w:rFonts w:ascii="Arial" w:hAnsi="Arial" w:cs="Arial"/>
                <w:sz w:val="18"/>
                <w:szCs w:val="18"/>
              </w:rPr>
              <w:t>terbatasnya</w:t>
            </w:r>
            <w:proofErr w:type="spellEnd"/>
            <w:r w:rsidR="004D4A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D4AB8">
              <w:rPr>
                <w:rFonts w:ascii="Arial" w:hAnsi="Arial" w:cs="Arial"/>
                <w:sz w:val="18"/>
                <w:szCs w:val="18"/>
              </w:rPr>
              <w:t>informasi</w:t>
            </w:r>
            <w:proofErr w:type="spellEnd"/>
            <w:r w:rsidR="004D4AB8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3A08A4" w:rsidRPr="008D1AB5" w:rsidRDefault="004D4AB8" w:rsidP="004D4AB8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Kesejahteraan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masyarakat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kesejahteraan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hewan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adalah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satu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kesatuan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tumbuh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bersamaan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805D8" w:rsidRPr="008D1AB5" w:rsidTr="00A933D3">
        <w:tc>
          <w:tcPr>
            <w:tcW w:w="5000" w:type="pct"/>
            <w:gridSpan w:val="2"/>
          </w:tcPr>
          <w:p w:rsidR="00C805D8" w:rsidRPr="008D1AB5" w:rsidRDefault="004D4AB8" w:rsidP="00C805D8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Evaluasi</w:t>
            </w:r>
            <w:proofErr w:type="spellEnd"/>
            <w:r w:rsidR="00C805D8" w:rsidRPr="008D1AB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C805D8" w:rsidRPr="008D1AB5" w:rsidRDefault="00C805D8" w:rsidP="00C805D8">
            <w:pPr>
              <w:rPr>
                <w:rFonts w:ascii="Arial" w:hAnsi="Arial" w:cs="Arial"/>
                <w:sz w:val="18"/>
                <w:szCs w:val="18"/>
              </w:rPr>
            </w:pPr>
            <w:r w:rsidRPr="008D1AB5">
              <w:rPr>
                <w:rFonts w:ascii="Arial" w:hAnsi="Arial" w:cs="Arial"/>
                <w:sz w:val="18"/>
                <w:szCs w:val="18"/>
              </w:rPr>
              <w:t xml:space="preserve">  Informal</w:t>
            </w:r>
          </w:p>
          <w:p w:rsidR="004D4AB8" w:rsidRDefault="004D4AB8" w:rsidP="00C805D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4D4AB8">
              <w:rPr>
                <w:rFonts w:ascii="Arial" w:hAnsi="Arial" w:cs="Arial"/>
                <w:sz w:val="18"/>
                <w:szCs w:val="18"/>
              </w:rPr>
              <w:t xml:space="preserve">Guru </w:t>
            </w:r>
            <w:proofErr w:type="spellStart"/>
            <w:proofErr w:type="gramStart"/>
            <w:r w:rsidRPr="004D4AB8">
              <w:rPr>
                <w:rFonts w:ascii="Arial" w:hAnsi="Arial" w:cs="Arial"/>
                <w:sz w:val="18"/>
                <w:szCs w:val="18"/>
              </w:rPr>
              <w:t>mengobservasi</w:t>
            </w:r>
            <w:proofErr w:type="spellEnd"/>
            <w:proofErr w:type="gramEnd"/>
            <w:r w:rsidRPr="004D4A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D4AB8">
              <w:rPr>
                <w:rFonts w:ascii="Arial" w:hAnsi="Arial" w:cs="Arial"/>
                <w:sz w:val="18"/>
                <w:szCs w:val="18"/>
              </w:rPr>
              <w:t>keterlibatan</w:t>
            </w:r>
            <w:proofErr w:type="spellEnd"/>
            <w:r w:rsidRPr="004D4A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D4AB8">
              <w:rPr>
                <w:rFonts w:ascii="Arial" w:hAnsi="Arial" w:cs="Arial"/>
                <w:sz w:val="18"/>
                <w:szCs w:val="18"/>
              </w:rPr>
              <w:t>siswa</w:t>
            </w:r>
            <w:proofErr w:type="spellEnd"/>
            <w:r w:rsidRPr="004D4A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D4AB8"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 w:rsidRPr="004D4A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D4AB8">
              <w:rPr>
                <w:rFonts w:ascii="Arial" w:hAnsi="Arial" w:cs="Arial"/>
                <w:sz w:val="18"/>
                <w:szCs w:val="18"/>
              </w:rPr>
              <w:t>diskusi</w:t>
            </w:r>
            <w:proofErr w:type="spellEnd"/>
            <w:r w:rsidRPr="004D4A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D4AB8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4D4A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D4AB8">
              <w:rPr>
                <w:rFonts w:ascii="Arial" w:hAnsi="Arial" w:cs="Arial"/>
                <w:sz w:val="18"/>
                <w:szCs w:val="18"/>
              </w:rPr>
              <w:t>aktivitas</w:t>
            </w:r>
            <w:proofErr w:type="spellEnd"/>
            <w:r w:rsidRPr="004D4A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D4AB8">
              <w:rPr>
                <w:rFonts w:ascii="Arial" w:hAnsi="Arial" w:cs="Arial"/>
                <w:sz w:val="18"/>
                <w:szCs w:val="18"/>
              </w:rPr>
              <w:t>berkaitan</w:t>
            </w:r>
            <w:proofErr w:type="spellEnd"/>
            <w:r w:rsidRPr="004D4A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D4AB8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Pr="004D4A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D4AB8">
              <w:rPr>
                <w:rFonts w:ascii="Arial" w:hAnsi="Arial" w:cs="Arial"/>
                <w:sz w:val="18"/>
                <w:szCs w:val="18"/>
              </w:rPr>
              <w:t>topik</w:t>
            </w:r>
            <w:proofErr w:type="spellEnd"/>
            <w:r w:rsidRPr="004D4AB8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4D4AB8">
              <w:rPr>
                <w:rFonts w:ascii="Arial" w:hAnsi="Arial" w:cs="Arial"/>
                <w:sz w:val="18"/>
                <w:szCs w:val="18"/>
              </w:rPr>
              <w:t>diberikan</w:t>
            </w:r>
            <w:proofErr w:type="spellEnd"/>
            <w:r w:rsidRPr="004D4A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D4AB8">
              <w:rPr>
                <w:rFonts w:ascii="Arial" w:hAnsi="Arial" w:cs="Arial"/>
                <w:sz w:val="18"/>
                <w:szCs w:val="18"/>
              </w:rPr>
              <w:t>beserta</w:t>
            </w:r>
            <w:proofErr w:type="spellEnd"/>
            <w:r w:rsidRPr="004D4A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D4AB8">
              <w:rPr>
                <w:rFonts w:ascii="Arial" w:hAnsi="Arial" w:cs="Arial"/>
                <w:sz w:val="18"/>
                <w:szCs w:val="18"/>
              </w:rPr>
              <w:t>inisiatif</w:t>
            </w:r>
            <w:proofErr w:type="spellEnd"/>
            <w:r w:rsidRPr="004D4AB8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4D4AB8">
              <w:rPr>
                <w:rFonts w:ascii="Arial" w:hAnsi="Arial" w:cs="Arial"/>
                <w:sz w:val="18"/>
                <w:szCs w:val="18"/>
              </w:rPr>
              <w:t>diambil</w:t>
            </w:r>
            <w:proofErr w:type="spellEnd"/>
            <w:r w:rsidRPr="004D4A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D4AB8"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 w:rsidRPr="004D4A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D4AB8">
              <w:rPr>
                <w:rFonts w:ascii="Arial" w:hAnsi="Arial" w:cs="Arial"/>
                <w:sz w:val="18"/>
                <w:szCs w:val="18"/>
              </w:rPr>
              <w:t>menyelesaikan</w:t>
            </w:r>
            <w:proofErr w:type="spellEnd"/>
            <w:r w:rsidRPr="004D4A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D4AB8">
              <w:rPr>
                <w:rFonts w:ascii="Arial" w:hAnsi="Arial" w:cs="Arial"/>
                <w:sz w:val="18"/>
                <w:szCs w:val="18"/>
              </w:rPr>
              <w:t>tugas-tugas</w:t>
            </w:r>
            <w:proofErr w:type="spellEnd"/>
            <w:r w:rsidRPr="004D4AB8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C805D8" w:rsidRPr="004D4AB8" w:rsidRDefault="004D4AB8" w:rsidP="004D4A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805D8" w:rsidRPr="004D4AB8">
              <w:rPr>
                <w:rFonts w:ascii="Arial" w:hAnsi="Arial" w:cs="Arial"/>
                <w:sz w:val="18"/>
                <w:szCs w:val="18"/>
              </w:rPr>
              <w:t>Formal</w:t>
            </w:r>
          </w:p>
          <w:p w:rsidR="00C805D8" w:rsidRPr="008D1AB5" w:rsidRDefault="004D4AB8" w:rsidP="00C805D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Evaluasi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makalah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poin-poin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sudah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ditentukan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C805D8" w:rsidRPr="008D1AB5" w:rsidRDefault="00C805D8" w:rsidP="004D4AB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D1AB5">
              <w:rPr>
                <w:rFonts w:ascii="Arial" w:hAnsi="Arial" w:cs="Arial"/>
                <w:sz w:val="18"/>
                <w:szCs w:val="18"/>
              </w:rPr>
              <w:t>Evalua</w:t>
            </w:r>
            <w:r w:rsidR="004D4AB8">
              <w:rPr>
                <w:rFonts w:ascii="Arial" w:hAnsi="Arial" w:cs="Arial"/>
                <w:sz w:val="18"/>
                <w:szCs w:val="18"/>
              </w:rPr>
              <w:t>si</w:t>
            </w:r>
            <w:proofErr w:type="spellEnd"/>
            <w:r w:rsidR="004D4A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D4AB8">
              <w:rPr>
                <w:rFonts w:ascii="Arial" w:hAnsi="Arial" w:cs="Arial"/>
                <w:sz w:val="18"/>
                <w:szCs w:val="18"/>
              </w:rPr>
              <w:t>dari</w:t>
            </w:r>
            <w:proofErr w:type="spellEnd"/>
            <w:r w:rsidR="004D4A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D4AB8">
              <w:rPr>
                <w:rFonts w:ascii="Arial" w:hAnsi="Arial" w:cs="Arial"/>
                <w:sz w:val="18"/>
                <w:szCs w:val="18"/>
              </w:rPr>
              <w:t>penampilan</w:t>
            </w:r>
            <w:proofErr w:type="spellEnd"/>
            <w:r w:rsidR="004D4A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D4AB8">
              <w:rPr>
                <w:rFonts w:ascii="Arial" w:hAnsi="Arial" w:cs="Arial"/>
                <w:sz w:val="18"/>
                <w:szCs w:val="18"/>
              </w:rPr>
              <w:t>presentasi</w:t>
            </w:r>
            <w:proofErr w:type="spellEnd"/>
            <w:r w:rsidR="004D4A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D4AB8">
              <w:rPr>
                <w:rFonts w:ascii="Arial" w:hAnsi="Arial" w:cs="Arial"/>
                <w:sz w:val="18"/>
                <w:szCs w:val="18"/>
              </w:rPr>
              <w:t>kelompok</w:t>
            </w:r>
            <w:proofErr w:type="spellEnd"/>
            <w:r w:rsidR="004D4AB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805D8" w:rsidRPr="008D1AB5" w:rsidTr="00A933D3">
        <w:tc>
          <w:tcPr>
            <w:tcW w:w="5000" w:type="pct"/>
            <w:gridSpan w:val="2"/>
          </w:tcPr>
          <w:p w:rsidR="00C805D8" w:rsidRPr="008D1AB5" w:rsidRDefault="004D4AB8" w:rsidP="00C805D8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Istilah-istilah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penting</w:t>
            </w:r>
            <w:proofErr w:type="spellEnd"/>
            <w:r w:rsidR="00C805D8" w:rsidRPr="008D1AB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C805D8" w:rsidRDefault="004D4AB8" w:rsidP="00C805D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Aktivisme</w:t>
            </w:r>
            <w:proofErr w:type="spellEnd"/>
          </w:p>
          <w:p w:rsidR="004D4AB8" w:rsidRPr="008D1AB5" w:rsidRDefault="004D4AB8" w:rsidP="00C805D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Kesejahteraan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hewan</w:t>
            </w:r>
            <w:proofErr w:type="spellEnd"/>
          </w:p>
          <w:p w:rsidR="004D4AB8" w:rsidRDefault="004D4AB8" w:rsidP="00C805D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Hak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hidup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hewan</w:t>
            </w:r>
            <w:proofErr w:type="spellEnd"/>
          </w:p>
          <w:p w:rsidR="004D4AB8" w:rsidRDefault="004D4AB8" w:rsidP="00C805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Rescue</w:t>
            </w:r>
          </w:p>
          <w:p w:rsidR="004D4AB8" w:rsidRDefault="004D4AB8" w:rsidP="00C805D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Rehabilitasi</w:t>
            </w:r>
            <w:proofErr w:type="spellEnd"/>
          </w:p>
          <w:p w:rsidR="00231EE5" w:rsidRDefault="00231EE5" w:rsidP="00C805D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Sukarelawan</w:t>
            </w:r>
            <w:proofErr w:type="spellEnd"/>
          </w:p>
          <w:p w:rsidR="004D4AB8" w:rsidRPr="008D1AB5" w:rsidRDefault="004D4AB8" w:rsidP="00C805D8">
            <w:pPr>
              <w:rPr>
                <w:rFonts w:ascii="Arial" w:hAnsi="Arial" w:cs="Arial"/>
                <w:sz w:val="18"/>
                <w:szCs w:val="18"/>
              </w:rPr>
            </w:pPr>
          </w:p>
          <w:p w:rsidR="00C805D8" w:rsidRPr="008D1AB5" w:rsidRDefault="00C805D8" w:rsidP="00C805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05D8" w:rsidRPr="008D1AB5" w:rsidTr="00231EE5">
        <w:trPr>
          <w:trHeight w:val="1250"/>
        </w:trPr>
        <w:tc>
          <w:tcPr>
            <w:tcW w:w="5000" w:type="pct"/>
            <w:gridSpan w:val="2"/>
          </w:tcPr>
          <w:p w:rsidR="00C805D8" w:rsidRPr="008D1AB5" w:rsidRDefault="00C805D8" w:rsidP="00C805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D1AB5">
              <w:rPr>
                <w:rFonts w:ascii="Arial" w:hAnsi="Arial" w:cs="Arial"/>
                <w:b/>
                <w:sz w:val="18"/>
                <w:szCs w:val="18"/>
              </w:rPr>
              <w:t>NOTES:</w:t>
            </w:r>
          </w:p>
          <w:p w:rsidR="00C805D8" w:rsidRDefault="00231EE5" w:rsidP="00C805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Guru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dianjurkan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untuk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menambahkan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atau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memodifikasi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tujuan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sesuai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kesejahteraan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hewan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daerahnya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masing-masing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Sebagai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contoh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memfokuskan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siswa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untuk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mengenali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organisasi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peduli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hewan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kabupaten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provinsi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mereka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terlebih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dahulu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54314" w:rsidRDefault="00B54314" w:rsidP="00C805D8">
            <w:pPr>
              <w:rPr>
                <w:rFonts w:ascii="Arial" w:hAnsi="Arial" w:cs="Arial"/>
                <w:sz w:val="18"/>
                <w:szCs w:val="18"/>
              </w:rPr>
            </w:pPr>
          </w:p>
          <w:p w:rsidR="00B54314" w:rsidRDefault="00B54314" w:rsidP="00C805D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Pertemuan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pertama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digunakan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sebagai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pengenalan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bersama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kelompok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54314" w:rsidRPr="008D1AB5" w:rsidRDefault="00B54314" w:rsidP="00C805D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Pertemuan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kedua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digunakan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sebagai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presentasi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makalah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805D8" w:rsidRPr="008D1AB5" w:rsidRDefault="00C805D8" w:rsidP="00C805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1EE5" w:rsidRPr="008D1AB5" w:rsidTr="00A933D3">
        <w:tc>
          <w:tcPr>
            <w:tcW w:w="5000" w:type="pct"/>
            <w:gridSpan w:val="2"/>
          </w:tcPr>
          <w:p w:rsidR="00231EE5" w:rsidRDefault="00231EE5" w:rsidP="00C805D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31EE5" w:rsidRDefault="00B54314" w:rsidP="00C805D8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Kerangka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="00231EE5">
              <w:rPr>
                <w:rFonts w:ascii="Arial" w:hAnsi="Arial" w:cs="Arial"/>
                <w:b/>
                <w:sz w:val="18"/>
                <w:szCs w:val="18"/>
              </w:rPr>
              <w:t>ugas</w:t>
            </w:r>
            <w:proofErr w:type="spellEnd"/>
            <w:r w:rsidR="00231EE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231EE5">
              <w:rPr>
                <w:rFonts w:ascii="Arial" w:hAnsi="Arial" w:cs="Arial"/>
                <w:b/>
                <w:sz w:val="18"/>
                <w:szCs w:val="18"/>
              </w:rPr>
              <w:t>kelompok</w:t>
            </w:r>
            <w:proofErr w:type="spellEnd"/>
            <w:r w:rsidR="00231EE5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proofErr w:type="spellStart"/>
            <w:r w:rsidR="00231EE5">
              <w:rPr>
                <w:rFonts w:ascii="Arial" w:hAnsi="Arial" w:cs="Arial"/>
                <w:b/>
                <w:sz w:val="18"/>
                <w:szCs w:val="18"/>
              </w:rPr>
              <w:t>Makalah</w:t>
            </w:r>
            <w:proofErr w:type="spellEnd"/>
            <w:r w:rsidR="00231EE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231EE5">
              <w:rPr>
                <w:rFonts w:ascii="Arial" w:hAnsi="Arial" w:cs="Arial"/>
                <w:b/>
                <w:sz w:val="18"/>
                <w:szCs w:val="18"/>
              </w:rPr>
              <w:t>dan</w:t>
            </w:r>
            <w:proofErr w:type="spellEnd"/>
            <w:r w:rsidR="00231EE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231EE5">
              <w:rPr>
                <w:rFonts w:ascii="Arial" w:hAnsi="Arial" w:cs="Arial"/>
                <w:b/>
                <w:sz w:val="18"/>
                <w:szCs w:val="18"/>
              </w:rPr>
              <w:t>presentasi</w:t>
            </w:r>
            <w:proofErr w:type="spellEnd"/>
            <w:r w:rsidR="00231EE5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B54314" w:rsidRDefault="00B54314" w:rsidP="00C805D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31EE5" w:rsidRPr="00B54314" w:rsidRDefault="00231EE5" w:rsidP="00231EE5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54314">
              <w:rPr>
                <w:rFonts w:ascii="Arial" w:hAnsi="Arial" w:cs="Arial"/>
                <w:sz w:val="18"/>
                <w:szCs w:val="18"/>
              </w:rPr>
              <w:t>Latar</w:t>
            </w:r>
            <w:proofErr w:type="spellEnd"/>
            <w:r w:rsidRPr="00B543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54314">
              <w:rPr>
                <w:rFonts w:ascii="Arial" w:hAnsi="Arial" w:cs="Arial"/>
                <w:sz w:val="18"/>
                <w:szCs w:val="18"/>
              </w:rPr>
              <w:t>Belakang</w:t>
            </w:r>
            <w:proofErr w:type="spellEnd"/>
            <w:r w:rsidRPr="00B543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54314">
              <w:rPr>
                <w:rFonts w:ascii="Arial" w:hAnsi="Arial" w:cs="Arial"/>
                <w:sz w:val="18"/>
                <w:szCs w:val="18"/>
              </w:rPr>
              <w:t>Masalah</w:t>
            </w:r>
            <w:proofErr w:type="spellEnd"/>
            <w:r w:rsidRPr="00B54314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B54314">
              <w:rPr>
                <w:rFonts w:ascii="Arial" w:hAnsi="Arial" w:cs="Arial"/>
                <w:sz w:val="18"/>
                <w:szCs w:val="18"/>
              </w:rPr>
              <w:t>konflik</w:t>
            </w:r>
            <w:proofErr w:type="spellEnd"/>
            <w:r w:rsidRPr="00B543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54314">
              <w:rPr>
                <w:rFonts w:ascii="Arial" w:hAnsi="Arial" w:cs="Arial"/>
                <w:sz w:val="18"/>
                <w:szCs w:val="18"/>
              </w:rPr>
              <w:t>masyarakat-hewan</w:t>
            </w:r>
            <w:proofErr w:type="spellEnd"/>
            <w:r w:rsidRPr="00B54314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B54314">
              <w:rPr>
                <w:rFonts w:ascii="Arial" w:hAnsi="Arial" w:cs="Arial"/>
                <w:sz w:val="18"/>
                <w:szCs w:val="18"/>
              </w:rPr>
              <w:t>diangkat</w:t>
            </w:r>
            <w:proofErr w:type="spellEnd"/>
            <w:r w:rsidRPr="00B54314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231EE5" w:rsidRPr="00B54314" w:rsidRDefault="00231EE5" w:rsidP="00231EE5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54314">
              <w:rPr>
                <w:rFonts w:ascii="Arial" w:hAnsi="Arial" w:cs="Arial"/>
                <w:sz w:val="18"/>
                <w:szCs w:val="18"/>
              </w:rPr>
              <w:t>Tujuan</w:t>
            </w:r>
            <w:proofErr w:type="spellEnd"/>
            <w:r w:rsidRPr="00B5431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31EE5" w:rsidRPr="00B54314" w:rsidRDefault="00231EE5" w:rsidP="00231EE5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B54314">
              <w:rPr>
                <w:rFonts w:ascii="Arial" w:hAnsi="Arial" w:cs="Arial"/>
                <w:sz w:val="18"/>
                <w:szCs w:val="18"/>
              </w:rPr>
              <w:t>Isi (</w:t>
            </w:r>
            <w:proofErr w:type="spellStart"/>
            <w:r w:rsidRPr="00B54314">
              <w:rPr>
                <w:rFonts w:ascii="Arial" w:hAnsi="Arial" w:cs="Arial"/>
                <w:sz w:val="18"/>
                <w:szCs w:val="18"/>
              </w:rPr>
              <w:t>organisasi</w:t>
            </w:r>
            <w:proofErr w:type="spellEnd"/>
            <w:r w:rsidRPr="00B543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54314">
              <w:rPr>
                <w:rFonts w:ascii="Arial" w:hAnsi="Arial" w:cs="Arial"/>
                <w:sz w:val="18"/>
                <w:szCs w:val="18"/>
              </w:rPr>
              <w:t>peduli</w:t>
            </w:r>
            <w:proofErr w:type="spellEnd"/>
            <w:r w:rsidRPr="00B543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54314">
              <w:rPr>
                <w:rFonts w:ascii="Arial" w:hAnsi="Arial" w:cs="Arial"/>
                <w:sz w:val="18"/>
                <w:szCs w:val="18"/>
              </w:rPr>
              <w:t>hewan</w:t>
            </w:r>
            <w:proofErr w:type="spellEnd"/>
            <w:r w:rsidRPr="00B54314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B54314">
              <w:rPr>
                <w:rFonts w:ascii="Arial" w:hAnsi="Arial" w:cs="Arial"/>
                <w:sz w:val="18"/>
                <w:szCs w:val="18"/>
              </w:rPr>
              <w:t>menangani</w:t>
            </w:r>
            <w:proofErr w:type="spellEnd"/>
            <w:r w:rsidRPr="00B543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54314">
              <w:rPr>
                <w:rFonts w:ascii="Arial" w:hAnsi="Arial" w:cs="Arial"/>
                <w:sz w:val="18"/>
                <w:szCs w:val="18"/>
              </w:rPr>
              <w:t>konflik</w:t>
            </w:r>
            <w:proofErr w:type="spellEnd"/>
            <w:r w:rsidRPr="00B543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54314">
              <w:rPr>
                <w:rFonts w:ascii="Arial" w:hAnsi="Arial" w:cs="Arial"/>
                <w:sz w:val="18"/>
                <w:szCs w:val="18"/>
              </w:rPr>
              <w:t>tersebut</w:t>
            </w:r>
            <w:proofErr w:type="spellEnd"/>
            <w:r w:rsidRPr="00B5431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B54314">
              <w:rPr>
                <w:rFonts w:ascii="Arial" w:hAnsi="Arial" w:cs="Arial"/>
                <w:sz w:val="18"/>
                <w:szCs w:val="18"/>
              </w:rPr>
              <w:t>contoh</w:t>
            </w:r>
            <w:proofErr w:type="spellEnd"/>
            <w:r w:rsidRPr="00B543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54314">
              <w:rPr>
                <w:rFonts w:ascii="Arial" w:hAnsi="Arial" w:cs="Arial"/>
                <w:sz w:val="18"/>
                <w:szCs w:val="18"/>
              </w:rPr>
              <w:t>kasus</w:t>
            </w:r>
            <w:proofErr w:type="spellEnd"/>
            <w:r w:rsidRPr="00B5431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B54314">
              <w:rPr>
                <w:rFonts w:ascii="Arial" w:hAnsi="Arial" w:cs="Arial"/>
                <w:sz w:val="18"/>
                <w:szCs w:val="18"/>
              </w:rPr>
              <w:t>jenis</w:t>
            </w:r>
            <w:proofErr w:type="spellEnd"/>
            <w:r w:rsidRPr="00B54314">
              <w:rPr>
                <w:rFonts w:ascii="Arial" w:hAnsi="Arial" w:cs="Arial"/>
                <w:sz w:val="18"/>
                <w:szCs w:val="18"/>
              </w:rPr>
              <w:t xml:space="preserve"> program, </w:t>
            </w:r>
            <w:proofErr w:type="spellStart"/>
            <w:r w:rsidRPr="00B54314">
              <w:rPr>
                <w:rFonts w:ascii="Arial" w:hAnsi="Arial" w:cs="Arial"/>
                <w:sz w:val="18"/>
                <w:szCs w:val="18"/>
              </w:rPr>
              <w:t>dsb</w:t>
            </w:r>
            <w:proofErr w:type="spellEnd"/>
            <w:r w:rsidRPr="00B54314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231EE5" w:rsidRDefault="00231EE5" w:rsidP="00C805D8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54314">
              <w:rPr>
                <w:rFonts w:ascii="Arial" w:hAnsi="Arial" w:cs="Arial"/>
                <w:sz w:val="18"/>
                <w:szCs w:val="18"/>
              </w:rPr>
              <w:t>Kesimpulan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B54314" w:rsidRDefault="00B54314" w:rsidP="00B5431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54314" w:rsidRPr="00B54314" w:rsidRDefault="00B54314" w:rsidP="00B5431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83D7A" w:rsidRDefault="00783D7A">
      <w:pPr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4909"/>
        <w:gridCol w:w="6107"/>
      </w:tblGrid>
      <w:tr w:rsidR="00B54314" w:rsidRPr="008D1AB5" w:rsidTr="00AE005C">
        <w:tc>
          <w:tcPr>
            <w:tcW w:w="5000" w:type="pct"/>
            <w:gridSpan w:val="2"/>
          </w:tcPr>
          <w:p w:rsidR="00B54314" w:rsidRDefault="00B54314" w:rsidP="00AE005C">
            <w:pPr>
              <w:pStyle w:val="Heading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Tingkat SMA</w:t>
            </w:r>
          </w:p>
          <w:p w:rsidR="00B54314" w:rsidRDefault="00B54314" w:rsidP="00AE005C">
            <w:pPr>
              <w:pStyle w:val="Heading1"/>
              <w:rPr>
                <w:rFonts w:ascii="Arial" w:hAnsi="Arial" w:cs="Arial"/>
                <w:sz w:val="18"/>
                <w:szCs w:val="18"/>
              </w:rPr>
            </w:pPr>
          </w:p>
          <w:p w:rsidR="00B54314" w:rsidRDefault="00B54314" w:rsidP="00AE005C">
            <w:pPr>
              <w:pStyle w:val="Heading1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Pengenalan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Kesejahteraan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Hewan</w:t>
            </w:r>
            <w:proofErr w:type="spellEnd"/>
          </w:p>
          <w:p w:rsidR="00B54314" w:rsidRPr="00753FE0" w:rsidRDefault="00B54314" w:rsidP="00AE005C"/>
          <w:p w:rsidR="00B54314" w:rsidRPr="008D1AB5" w:rsidRDefault="00B54314" w:rsidP="00AE005C">
            <w:pPr>
              <w:pStyle w:val="Heading1"/>
              <w:rPr>
                <w:rFonts w:ascii="Arial" w:hAnsi="Arial" w:cs="Arial"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FF0000"/>
                <w:sz w:val="18"/>
                <w:szCs w:val="18"/>
              </w:rPr>
              <w:t>Pentingnya</w:t>
            </w:r>
            <w:proofErr w:type="spellEnd"/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18"/>
                <w:szCs w:val="18"/>
              </w:rPr>
              <w:t>Peran</w:t>
            </w:r>
            <w:proofErr w:type="spellEnd"/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18"/>
                <w:szCs w:val="18"/>
              </w:rPr>
              <w:t>Hewan</w:t>
            </w:r>
            <w:proofErr w:type="spellEnd"/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hAnsi="Arial" w:cs="Arial"/>
                <w:color w:val="FF0000"/>
                <w:sz w:val="18"/>
                <w:szCs w:val="18"/>
              </w:rPr>
              <w:t>Kehidupan</w:t>
            </w:r>
            <w:proofErr w:type="spellEnd"/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Kita</w:t>
            </w:r>
          </w:p>
          <w:p w:rsidR="00B54314" w:rsidRPr="008D1AB5" w:rsidRDefault="00B54314" w:rsidP="00AE005C">
            <w:pPr>
              <w:pStyle w:val="Heading1"/>
              <w:rPr>
                <w:rFonts w:ascii="Arial" w:hAnsi="Arial" w:cs="Arial"/>
                <w:sz w:val="18"/>
                <w:szCs w:val="18"/>
              </w:rPr>
            </w:pPr>
          </w:p>
          <w:p w:rsidR="00B54314" w:rsidRPr="008D1AB5" w:rsidRDefault="00B54314" w:rsidP="00AE005C">
            <w:pPr>
              <w:pStyle w:val="Heading1"/>
              <w:rPr>
                <w:rFonts w:ascii="Arial" w:hAnsi="Arial" w:cs="Arial"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Tujuan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Utama</w:t>
            </w:r>
            <w:proofErr w:type="spellEnd"/>
            <w:r w:rsidRPr="008D1AB5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FF0000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18"/>
                <w:szCs w:val="18"/>
              </w:rPr>
              <w:t>Kehidupan</w:t>
            </w:r>
            <w:proofErr w:type="spellEnd"/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18"/>
                <w:szCs w:val="18"/>
              </w:rPr>
              <w:t>Hewan</w:t>
            </w:r>
            <w:proofErr w:type="spellEnd"/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18"/>
                <w:szCs w:val="18"/>
              </w:rPr>
              <w:t>Sirkus</w:t>
            </w:r>
            <w:proofErr w:type="spellEnd"/>
          </w:p>
          <w:p w:rsidR="00B54314" w:rsidRPr="008D1AB5" w:rsidRDefault="00B54314" w:rsidP="00AE005C">
            <w:pPr>
              <w:rPr>
                <w:rFonts w:ascii="Arial" w:hAnsi="Arial" w:cs="Arial"/>
                <w:sz w:val="18"/>
                <w:szCs w:val="18"/>
              </w:rPr>
            </w:pPr>
          </w:p>
          <w:p w:rsidR="00B54314" w:rsidRPr="008D1AB5" w:rsidRDefault="00B54314" w:rsidP="00AE005C">
            <w:pPr>
              <w:pStyle w:val="Heading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4314" w:rsidRPr="008D1AB5" w:rsidTr="00AE005C">
        <w:tc>
          <w:tcPr>
            <w:tcW w:w="5000" w:type="pct"/>
            <w:gridSpan w:val="2"/>
          </w:tcPr>
          <w:p w:rsidR="00B54314" w:rsidRPr="008D1AB5" w:rsidRDefault="00B54314" w:rsidP="00AE005C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Tujuan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Pembelajaran</w:t>
            </w:r>
            <w:proofErr w:type="spellEnd"/>
            <w:r w:rsidRPr="008D1AB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B54314" w:rsidRDefault="00B54314" w:rsidP="00AE005C">
            <w:pPr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753FE0">
              <w:rPr>
                <w:rFonts w:ascii="Arial" w:hAnsi="Arial" w:cs="Arial"/>
                <w:sz w:val="18"/>
                <w:szCs w:val="18"/>
              </w:rPr>
              <w:t xml:space="preserve">Para </w:t>
            </w:r>
            <w:proofErr w:type="spellStart"/>
            <w:r w:rsidRPr="00753FE0">
              <w:rPr>
                <w:rFonts w:ascii="Arial" w:hAnsi="Arial" w:cs="Arial"/>
                <w:sz w:val="18"/>
                <w:szCs w:val="18"/>
              </w:rPr>
              <w:t>siswa</w:t>
            </w:r>
            <w:proofErr w:type="spellEnd"/>
            <w:r w:rsidRPr="00753FE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84436">
              <w:rPr>
                <w:rFonts w:ascii="Arial" w:hAnsi="Arial" w:cs="Arial"/>
                <w:sz w:val="18"/>
                <w:szCs w:val="18"/>
              </w:rPr>
              <w:t>mengidentifikasi</w:t>
            </w:r>
            <w:proofErr w:type="spellEnd"/>
            <w:r w:rsidR="0048443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84436">
              <w:rPr>
                <w:rFonts w:ascii="Arial" w:hAnsi="Arial" w:cs="Arial"/>
                <w:sz w:val="18"/>
                <w:szCs w:val="18"/>
              </w:rPr>
              <w:t>jenis</w:t>
            </w:r>
            <w:proofErr w:type="spellEnd"/>
            <w:r w:rsidR="0048443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84436">
              <w:rPr>
                <w:rFonts w:ascii="Arial" w:hAnsi="Arial" w:cs="Arial"/>
                <w:sz w:val="18"/>
                <w:szCs w:val="18"/>
              </w:rPr>
              <w:t>hewan</w:t>
            </w:r>
            <w:proofErr w:type="spellEnd"/>
            <w:r w:rsidR="00484436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="00484436">
              <w:rPr>
                <w:rFonts w:ascii="Arial" w:hAnsi="Arial" w:cs="Arial"/>
                <w:sz w:val="18"/>
                <w:szCs w:val="18"/>
              </w:rPr>
              <w:t>terlibat</w:t>
            </w:r>
            <w:proofErr w:type="spellEnd"/>
            <w:r w:rsidR="0048443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84436"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 w:rsidR="00484436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="00484436">
              <w:rPr>
                <w:rFonts w:ascii="Arial" w:hAnsi="Arial" w:cs="Arial"/>
                <w:sz w:val="18"/>
                <w:szCs w:val="18"/>
              </w:rPr>
              <w:t>sirkus</w:t>
            </w:r>
            <w:proofErr w:type="spellEnd"/>
            <w:r w:rsidR="00484436">
              <w:rPr>
                <w:rFonts w:ascii="Arial" w:hAnsi="Arial" w:cs="Arial"/>
                <w:sz w:val="18"/>
                <w:szCs w:val="18"/>
              </w:rPr>
              <w:t xml:space="preserve"> di Indonesia</w:t>
            </w:r>
          </w:p>
          <w:p w:rsidR="00B54314" w:rsidRPr="00753FE0" w:rsidRDefault="00B54314" w:rsidP="00AE005C">
            <w:pPr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Para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siswa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84436"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 w:rsidR="0048443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84436">
              <w:rPr>
                <w:rFonts w:ascii="Arial" w:hAnsi="Arial" w:cs="Arial"/>
                <w:sz w:val="18"/>
                <w:szCs w:val="18"/>
              </w:rPr>
              <w:t>membandingkan</w:t>
            </w:r>
            <w:proofErr w:type="spellEnd"/>
            <w:r w:rsidR="0048443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84436">
              <w:rPr>
                <w:rFonts w:ascii="Arial" w:hAnsi="Arial" w:cs="Arial"/>
                <w:sz w:val="18"/>
                <w:szCs w:val="18"/>
              </w:rPr>
              <w:t>kehidupan</w:t>
            </w:r>
            <w:proofErr w:type="spellEnd"/>
            <w:r w:rsidR="0048443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84436">
              <w:rPr>
                <w:rFonts w:ascii="Arial" w:hAnsi="Arial" w:cs="Arial"/>
                <w:sz w:val="18"/>
                <w:szCs w:val="18"/>
              </w:rPr>
              <w:t>hewan</w:t>
            </w:r>
            <w:proofErr w:type="spellEnd"/>
            <w:r w:rsidR="0048443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84436">
              <w:rPr>
                <w:rFonts w:ascii="Arial" w:hAnsi="Arial" w:cs="Arial"/>
                <w:sz w:val="18"/>
                <w:szCs w:val="18"/>
              </w:rPr>
              <w:t>sirkus</w:t>
            </w:r>
            <w:proofErr w:type="spellEnd"/>
            <w:r w:rsidR="0048443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84436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="00484436">
              <w:rPr>
                <w:rFonts w:ascii="Arial" w:hAnsi="Arial" w:cs="Arial"/>
                <w:sz w:val="18"/>
                <w:szCs w:val="18"/>
              </w:rPr>
              <w:t xml:space="preserve"> habitat </w:t>
            </w:r>
            <w:proofErr w:type="spellStart"/>
            <w:r w:rsidR="00484436">
              <w:rPr>
                <w:rFonts w:ascii="Arial" w:hAnsi="Arial" w:cs="Arial"/>
                <w:sz w:val="18"/>
                <w:szCs w:val="18"/>
              </w:rPr>
              <w:t>aslinya</w:t>
            </w:r>
            <w:proofErr w:type="spellEnd"/>
            <w:r w:rsidRPr="00753FE0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B54314" w:rsidRPr="008D1AB5" w:rsidRDefault="00B54314" w:rsidP="00AE005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54314" w:rsidRPr="008D1AB5" w:rsidTr="00AE005C">
        <w:tc>
          <w:tcPr>
            <w:tcW w:w="5000" w:type="pct"/>
            <w:gridSpan w:val="2"/>
          </w:tcPr>
          <w:p w:rsidR="00B54314" w:rsidRPr="008D1AB5" w:rsidRDefault="00B54314" w:rsidP="00AE005C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Pertanyaan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utama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proofErr w:type="spellStart"/>
            <w:r w:rsidR="006533A1">
              <w:rPr>
                <w:rFonts w:ascii="Arial" w:hAnsi="Arial" w:cs="Arial"/>
                <w:b/>
                <w:bCs/>
                <w:sz w:val="18"/>
                <w:szCs w:val="18"/>
              </w:rPr>
              <w:t>Apakah</w:t>
            </w:r>
            <w:proofErr w:type="spellEnd"/>
            <w:r w:rsidR="006533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6533A1">
              <w:rPr>
                <w:rFonts w:ascii="Arial" w:hAnsi="Arial" w:cs="Arial"/>
                <w:b/>
                <w:bCs/>
                <w:sz w:val="18"/>
                <w:szCs w:val="18"/>
              </w:rPr>
              <w:t>alasan</w:t>
            </w:r>
            <w:proofErr w:type="spellEnd"/>
            <w:r w:rsidR="006533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6533A1">
              <w:rPr>
                <w:rFonts w:ascii="Arial" w:hAnsi="Arial" w:cs="Arial"/>
                <w:b/>
                <w:bCs/>
                <w:sz w:val="18"/>
                <w:szCs w:val="18"/>
              </w:rPr>
              <w:t>utama</w:t>
            </w:r>
            <w:proofErr w:type="spellEnd"/>
            <w:r w:rsidR="006533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6533A1">
              <w:rPr>
                <w:rFonts w:ascii="Arial" w:hAnsi="Arial" w:cs="Arial"/>
                <w:b/>
                <w:bCs/>
                <w:sz w:val="18"/>
                <w:szCs w:val="18"/>
              </w:rPr>
              <w:t>keberadaan</w:t>
            </w:r>
            <w:proofErr w:type="spellEnd"/>
            <w:r w:rsidR="006533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6533A1">
              <w:rPr>
                <w:rFonts w:ascii="Arial" w:hAnsi="Arial" w:cs="Arial"/>
                <w:b/>
                <w:bCs/>
                <w:sz w:val="18"/>
                <w:szCs w:val="18"/>
              </w:rPr>
              <w:t>sirkus</w:t>
            </w:r>
            <w:proofErr w:type="spellEnd"/>
            <w:r w:rsidR="006533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di </w:t>
            </w:r>
            <w:proofErr w:type="spellStart"/>
            <w:r w:rsidR="006533A1">
              <w:rPr>
                <w:rFonts w:ascii="Arial" w:hAnsi="Arial" w:cs="Arial"/>
                <w:b/>
                <w:bCs/>
                <w:sz w:val="18"/>
                <w:szCs w:val="18"/>
              </w:rPr>
              <w:t>tengah</w:t>
            </w:r>
            <w:proofErr w:type="spellEnd"/>
            <w:r w:rsidR="006533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6533A1">
              <w:rPr>
                <w:rFonts w:ascii="Arial" w:hAnsi="Arial" w:cs="Arial"/>
                <w:b/>
                <w:bCs/>
                <w:sz w:val="18"/>
                <w:szCs w:val="18"/>
              </w:rPr>
              <w:t>masyarakat</w:t>
            </w:r>
            <w:proofErr w:type="spellEnd"/>
            <w:r w:rsidR="006533A1">
              <w:rPr>
                <w:rFonts w:ascii="Arial" w:hAnsi="Arial" w:cs="Arial"/>
                <w:b/>
                <w:bCs/>
                <w:sz w:val="18"/>
                <w:szCs w:val="18"/>
              </w:rPr>
              <w:t>?</w:t>
            </w:r>
          </w:p>
          <w:p w:rsidR="00B54314" w:rsidRPr="008D1AB5" w:rsidRDefault="00B54314" w:rsidP="00AE00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4314" w:rsidRPr="008D1AB5" w:rsidTr="00AE005C">
        <w:tc>
          <w:tcPr>
            <w:tcW w:w="2228" w:type="pct"/>
          </w:tcPr>
          <w:p w:rsidR="00B54314" w:rsidRPr="008D1AB5" w:rsidRDefault="00B54314" w:rsidP="00AE005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Waktu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diperlukan</w:t>
            </w:r>
            <w:proofErr w:type="spellEnd"/>
            <w:r w:rsidRPr="008D1AB5">
              <w:rPr>
                <w:rFonts w:ascii="Arial" w:hAnsi="Arial" w:cs="Arial"/>
                <w:color w:val="FF0000"/>
                <w:sz w:val="18"/>
                <w:szCs w:val="18"/>
              </w:rPr>
              <w:t xml:space="preserve">: </w:t>
            </w:r>
            <w:r w:rsidR="00484436"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period</w:t>
            </w:r>
            <w:r w:rsidR="00484436">
              <w:rPr>
                <w:rFonts w:ascii="Arial" w:hAnsi="Arial" w:cs="Arial"/>
                <w:sz w:val="18"/>
                <w:szCs w:val="18"/>
              </w:rPr>
              <w:t>e</w:t>
            </w:r>
            <w:proofErr w:type="spellEnd"/>
          </w:p>
          <w:p w:rsidR="00B54314" w:rsidRPr="008D1AB5" w:rsidRDefault="00B54314" w:rsidP="00AE00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pct"/>
          </w:tcPr>
          <w:p w:rsidR="00B54314" w:rsidRPr="008D1AB5" w:rsidRDefault="00B54314" w:rsidP="00AE005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Instruksi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: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independen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kelompok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(4-5 orang)</w:t>
            </w:r>
          </w:p>
        </w:tc>
      </w:tr>
      <w:tr w:rsidR="00B54314" w:rsidRPr="008D1AB5" w:rsidTr="00AE005C">
        <w:tc>
          <w:tcPr>
            <w:tcW w:w="2228" w:type="pct"/>
            <w:vMerge w:val="restart"/>
          </w:tcPr>
          <w:p w:rsidR="00B54314" w:rsidRDefault="00B54314" w:rsidP="00AE00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Teks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pengantar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DB7AF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54314" w:rsidRPr="008D1AB5" w:rsidRDefault="00B54314" w:rsidP="00AE005C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54314" w:rsidRPr="005D6547" w:rsidRDefault="00611BD0" w:rsidP="00AE005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Salah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satu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cara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yang paling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sering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digunakan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untuk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mengenalkan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hewan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liar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adalah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pertunjukan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baik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pertunjukan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kebun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binatang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maupun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keliling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CE5DA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CE5DA5">
              <w:rPr>
                <w:rFonts w:ascii="Arial" w:hAnsi="Arial" w:cs="Arial"/>
                <w:bCs/>
                <w:sz w:val="18"/>
                <w:szCs w:val="18"/>
              </w:rPr>
              <w:t>Sirkus</w:t>
            </w:r>
            <w:proofErr w:type="spellEnd"/>
            <w:r w:rsidR="00CE5DA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CE5DA5">
              <w:rPr>
                <w:rFonts w:ascii="Arial" w:hAnsi="Arial" w:cs="Arial"/>
                <w:bCs/>
                <w:sz w:val="18"/>
                <w:szCs w:val="18"/>
              </w:rPr>
              <w:t>hewan</w:t>
            </w:r>
            <w:proofErr w:type="spellEnd"/>
            <w:r w:rsidR="00CE5DA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CE5DA5">
              <w:rPr>
                <w:rFonts w:ascii="Arial" w:hAnsi="Arial" w:cs="Arial"/>
                <w:bCs/>
                <w:sz w:val="18"/>
                <w:szCs w:val="18"/>
              </w:rPr>
              <w:t>hadir</w:t>
            </w:r>
            <w:proofErr w:type="spellEnd"/>
            <w:r w:rsidR="00CE5DA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CE5DA5">
              <w:rPr>
                <w:rFonts w:ascii="Arial" w:hAnsi="Arial" w:cs="Arial"/>
                <w:bCs/>
                <w:sz w:val="18"/>
                <w:szCs w:val="18"/>
              </w:rPr>
              <w:t>dalam</w:t>
            </w:r>
            <w:proofErr w:type="spellEnd"/>
            <w:r w:rsidR="00CE5DA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CE5DA5">
              <w:rPr>
                <w:rFonts w:ascii="Arial" w:hAnsi="Arial" w:cs="Arial"/>
                <w:bCs/>
                <w:sz w:val="18"/>
                <w:szCs w:val="18"/>
              </w:rPr>
              <w:t>berbagai</w:t>
            </w:r>
            <w:proofErr w:type="spellEnd"/>
            <w:r w:rsidR="00CE5DA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CE5DA5">
              <w:rPr>
                <w:rFonts w:ascii="Arial" w:hAnsi="Arial" w:cs="Arial"/>
                <w:bCs/>
                <w:sz w:val="18"/>
                <w:szCs w:val="18"/>
              </w:rPr>
              <w:t>ukuran</w:t>
            </w:r>
            <w:proofErr w:type="spellEnd"/>
            <w:r w:rsidR="00CE5DA5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="00CE5DA5">
              <w:rPr>
                <w:rFonts w:ascii="Arial" w:hAnsi="Arial" w:cs="Arial"/>
                <w:bCs/>
                <w:sz w:val="18"/>
                <w:szCs w:val="18"/>
              </w:rPr>
              <w:t>mulai</w:t>
            </w:r>
            <w:proofErr w:type="spellEnd"/>
            <w:r w:rsidR="00CE5DA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CE5DA5">
              <w:rPr>
                <w:rFonts w:ascii="Arial" w:hAnsi="Arial" w:cs="Arial"/>
                <w:bCs/>
                <w:sz w:val="18"/>
                <w:szCs w:val="18"/>
              </w:rPr>
              <w:t>dari</w:t>
            </w:r>
            <w:proofErr w:type="spellEnd"/>
            <w:r w:rsidR="00CE5DA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CE5DA5">
              <w:rPr>
                <w:rFonts w:ascii="Arial" w:hAnsi="Arial" w:cs="Arial"/>
                <w:bCs/>
                <w:sz w:val="18"/>
                <w:szCs w:val="18"/>
              </w:rPr>
              <w:t>topeng</w:t>
            </w:r>
            <w:proofErr w:type="spellEnd"/>
            <w:r w:rsidR="00CE5DA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CE5DA5">
              <w:rPr>
                <w:rFonts w:ascii="Arial" w:hAnsi="Arial" w:cs="Arial"/>
                <w:bCs/>
                <w:sz w:val="18"/>
                <w:szCs w:val="18"/>
              </w:rPr>
              <w:t>monyet</w:t>
            </w:r>
            <w:proofErr w:type="spellEnd"/>
            <w:r w:rsidR="00CE5DA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CE5DA5">
              <w:rPr>
                <w:rFonts w:ascii="Arial" w:hAnsi="Arial" w:cs="Arial"/>
                <w:bCs/>
                <w:sz w:val="18"/>
                <w:szCs w:val="18"/>
              </w:rPr>
              <w:t>hingga</w:t>
            </w:r>
            <w:proofErr w:type="spellEnd"/>
            <w:r w:rsidR="00CE5DA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CE5DA5">
              <w:rPr>
                <w:rFonts w:ascii="Arial" w:hAnsi="Arial" w:cs="Arial"/>
                <w:bCs/>
                <w:sz w:val="18"/>
                <w:szCs w:val="18"/>
              </w:rPr>
              <w:t>sirkus</w:t>
            </w:r>
            <w:proofErr w:type="spellEnd"/>
            <w:r w:rsidR="00CE5DA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CE5DA5">
              <w:rPr>
                <w:rFonts w:ascii="Arial" w:hAnsi="Arial" w:cs="Arial"/>
                <w:bCs/>
                <w:sz w:val="18"/>
                <w:szCs w:val="18"/>
              </w:rPr>
              <w:t>skala</w:t>
            </w:r>
            <w:proofErr w:type="spellEnd"/>
            <w:r w:rsidR="00CE5DA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CE5DA5">
              <w:rPr>
                <w:rFonts w:ascii="Arial" w:hAnsi="Arial" w:cs="Arial"/>
                <w:bCs/>
                <w:sz w:val="18"/>
                <w:szCs w:val="18"/>
              </w:rPr>
              <w:t>besar</w:t>
            </w:r>
            <w:proofErr w:type="spellEnd"/>
            <w:r w:rsidR="00CE5DA5">
              <w:rPr>
                <w:rFonts w:ascii="Arial" w:hAnsi="Arial" w:cs="Arial"/>
                <w:bCs/>
                <w:sz w:val="18"/>
                <w:szCs w:val="18"/>
              </w:rPr>
              <w:t xml:space="preserve"> yang </w:t>
            </w:r>
            <w:proofErr w:type="spellStart"/>
            <w:r w:rsidR="00CE5DA5">
              <w:rPr>
                <w:rFonts w:ascii="Arial" w:hAnsi="Arial" w:cs="Arial"/>
                <w:bCs/>
                <w:sz w:val="18"/>
                <w:szCs w:val="18"/>
              </w:rPr>
              <w:t>melibatkan</w:t>
            </w:r>
            <w:proofErr w:type="spellEnd"/>
            <w:r w:rsidR="00CE5DA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CE5DA5">
              <w:rPr>
                <w:rFonts w:ascii="Arial" w:hAnsi="Arial" w:cs="Arial"/>
                <w:bCs/>
                <w:sz w:val="18"/>
                <w:szCs w:val="18"/>
              </w:rPr>
              <w:t>instansi</w:t>
            </w:r>
            <w:proofErr w:type="spellEnd"/>
            <w:r w:rsidR="00CE5DA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CE5DA5">
              <w:rPr>
                <w:rFonts w:ascii="Arial" w:hAnsi="Arial" w:cs="Arial"/>
                <w:bCs/>
                <w:sz w:val="18"/>
                <w:szCs w:val="18"/>
              </w:rPr>
              <w:t>besar</w:t>
            </w:r>
            <w:proofErr w:type="spellEnd"/>
            <w:r w:rsidR="00CE5DA5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Banyak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hal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belum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diketah</w:t>
            </w:r>
            <w:r w:rsidR="00CE5DA5">
              <w:rPr>
                <w:rFonts w:ascii="Arial" w:hAnsi="Arial" w:cs="Arial"/>
                <w:bCs/>
                <w:sz w:val="18"/>
                <w:szCs w:val="18"/>
              </w:rPr>
              <w:t>ui</w:t>
            </w:r>
            <w:proofErr w:type="spellEnd"/>
            <w:r w:rsidR="00CE5DA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CE5DA5">
              <w:rPr>
                <w:rFonts w:ascii="Arial" w:hAnsi="Arial" w:cs="Arial"/>
                <w:bCs/>
                <w:sz w:val="18"/>
                <w:szCs w:val="18"/>
              </w:rPr>
              <w:t>dari</w:t>
            </w:r>
            <w:proofErr w:type="spellEnd"/>
            <w:r w:rsidR="00CE5DA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CE5DA5">
              <w:rPr>
                <w:rFonts w:ascii="Arial" w:hAnsi="Arial" w:cs="Arial"/>
                <w:bCs/>
                <w:sz w:val="18"/>
                <w:szCs w:val="18"/>
              </w:rPr>
              <w:t>bisnis</w:t>
            </w:r>
            <w:proofErr w:type="spellEnd"/>
            <w:r w:rsidR="00CE5DA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CE5DA5">
              <w:rPr>
                <w:rFonts w:ascii="Arial" w:hAnsi="Arial" w:cs="Arial"/>
                <w:bCs/>
                <w:sz w:val="18"/>
                <w:szCs w:val="18"/>
              </w:rPr>
              <w:t>eksploitasi</w:t>
            </w:r>
            <w:proofErr w:type="spellEnd"/>
            <w:r w:rsidR="00CE5DA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CE5DA5">
              <w:rPr>
                <w:rFonts w:ascii="Arial" w:hAnsi="Arial" w:cs="Arial"/>
                <w:bCs/>
                <w:sz w:val="18"/>
                <w:szCs w:val="18"/>
              </w:rPr>
              <w:t>ini</w:t>
            </w:r>
            <w:proofErr w:type="spellEnd"/>
            <w:r w:rsidR="00CE5DA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CE5DA5">
              <w:rPr>
                <w:rFonts w:ascii="Arial" w:hAnsi="Arial" w:cs="Arial"/>
                <w:bCs/>
                <w:sz w:val="18"/>
                <w:szCs w:val="18"/>
              </w:rPr>
              <w:t>dengan</w:t>
            </w:r>
            <w:proofErr w:type="spellEnd"/>
            <w:r w:rsidR="00CE5DA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CE5DA5">
              <w:rPr>
                <w:rFonts w:ascii="Arial" w:hAnsi="Arial" w:cs="Arial"/>
                <w:bCs/>
                <w:sz w:val="18"/>
                <w:szCs w:val="18"/>
              </w:rPr>
              <w:t>berlindung</w:t>
            </w:r>
            <w:proofErr w:type="spellEnd"/>
            <w:r w:rsidR="00CE5DA5">
              <w:rPr>
                <w:rFonts w:ascii="Arial" w:hAnsi="Arial" w:cs="Arial"/>
                <w:bCs/>
                <w:sz w:val="18"/>
                <w:szCs w:val="18"/>
              </w:rPr>
              <w:t xml:space="preserve"> di </w:t>
            </w:r>
            <w:proofErr w:type="spellStart"/>
            <w:r w:rsidR="00CE5DA5">
              <w:rPr>
                <w:rFonts w:ascii="Arial" w:hAnsi="Arial" w:cs="Arial"/>
                <w:bCs/>
                <w:sz w:val="18"/>
                <w:szCs w:val="18"/>
              </w:rPr>
              <w:t>balik</w:t>
            </w:r>
            <w:proofErr w:type="spellEnd"/>
            <w:r w:rsidR="00CE5DA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CE5DA5">
              <w:rPr>
                <w:rFonts w:ascii="Arial" w:hAnsi="Arial" w:cs="Arial"/>
                <w:bCs/>
                <w:sz w:val="18"/>
                <w:szCs w:val="18"/>
              </w:rPr>
              <w:t>edukasi</w:t>
            </w:r>
            <w:proofErr w:type="spellEnd"/>
            <w:r w:rsidR="00CE5DA5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proofErr w:type="spellStart"/>
            <w:r w:rsidR="00CE5DA5">
              <w:rPr>
                <w:rFonts w:ascii="Arial" w:hAnsi="Arial" w:cs="Arial"/>
                <w:bCs/>
                <w:sz w:val="18"/>
                <w:szCs w:val="18"/>
              </w:rPr>
              <w:t>Edukasi</w:t>
            </w:r>
            <w:proofErr w:type="spellEnd"/>
            <w:r w:rsidR="00CE5DA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CE5DA5">
              <w:rPr>
                <w:rFonts w:ascii="Arial" w:hAnsi="Arial" w:cs="Arial"/>
                <w:bCs/>
                <w:sz w:val="18"/>
                <w:szCs w:val="18"/>
              </w:rPr>
              <w:t>apakah</w:t>
            </w:r>
            <w:proofErr w:type="spellEnd"/>
            <w:r w:rsidR="00CE5DA5">
              <w:rPr>
                <w:rFonts w:ascii="Arial" w:hAnsi="Arial" w:cs="Arial"/>
                <w:bCs/>
                <w:sz w:val="18"/>
                <w:szCs w:val="18"/>
              </w:rPr>
              <w:t xml:space="preserve"> yang </w:t>
            </w:r>
            <w:proofErr w:type="spellStart"/>
            <w:r w:rsidR="00CE5DA5">
              <w:rPr>
                <w:rFonts w:ascii="Arial" w:hAnsi="Arial" w:cs="Arial"/>
                <w:bCs/>
                <w:sz w:val="18"/>
                <w:szCs w:val="18"/>
              </w:rPr>
              <w:t>didapat</w:t>
            </w:r>
            <w:proofErr w:type="spellEnd"/>
            <w:r w:rsidR="00CE5DA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CE5DA5">
              <w:rPr>
                <w:rFonts w:ascii="Arial" w:hAnsi="Arial" w:cs="Arial"/>
                <w:bCs/>
                <w:sz w:val="18"/>
                <w:szCs w:val="18"/>
              </w:rPr>
              <w:t>dari</w:t>
            </w:r>
            <w:proofErr w:type="spellEnd"/>
            <w:r w:rsidR="00CE5DA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CE5DA5">
              <w:rPr>
                <w:rFonts w:ascii="Arial" w:hAnsi="Arial" w:cs="Arial"/>
                <w:bCs/>
                <w:sz w:val="18"/>
                <w:szCs w:val="18"/>
              </w:rPr>
              <w:t>eksploitasi</w:t>
            </w:r>
            <w:proofErr w:type="spellEnd"/>
            <w:r w:rsidR="00CE5DA5">
              <w:rPr>
                <w:rFonts w:ascii="Arial" w:hAnsi="Arial" w:cs="Arial"/>
                <w:bCs/>
                <w:sz w:val="18"/>
                <w:szCs w:val="18"/>
              </w:rPr>
              <w:t xml:space="preserve">? </w:t>
            </w:r>
            <w:proofErr w:type="spellStart"/>
            <w:r w:rsidR="00CE5DA5">
              <w:rPr>
                <w:rFonts w:ascii="Arial" w:hAnsi="Arial" w:cs="Arial"/>
                <w:bCs/>
                <w:sz w:val="18"/>
                <w:szCs w:val="18"/>
              </w:rPr>
              <w:t>Darimana</w:t>
            </w:r>
            <w:proofErr w:type="spellEnd"/>
            <w:r w:rsidR="00CE5DA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CE5DA5">
              <w:rPr>
                <w:rFonts w:ascii="Arial" w:hAnsi="Arial" w:cs="Arial"/>
                <w:bCs/>
                <w:sz w:val="18"/>
                <w:szCs w:val="18"/>
              </w:rPr>
              <w:t>saja</w:t>
            </w:r>
            <w:proofErr w:type="spellEnd"/>
            <w:r w:rsidR="00CE5DA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CE5DA5">
              <w:rPr>
                <w:rFonts w:ascii="Arial" w:hAnsi="Arial" w:cs="Arial"/>
                <w:bCs/>
                <w:sz w:val="18"/>
                <w:szCs w:val="18"/>
              </w:rPr>
              <w:t>hewan</w:t>
            </w:r>
            <w:proofErr w:type="spellEnd"/>
            <w:r w:rsidR="00CE5DA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CE5DA5">
              <w:rPr>
                <w:rFonts w:ascii="Arial" w:hAnsi="Arial" w:cs="Arial"/>
                <w:bCs/>
                <w:sz w:val="18"/>
                <w:szCs w:val="18"/>
              </w:rPr>
              <w:t>ini</w:t>
            </w:r>
            <w:proofErr w:type="spellEnd"/>
            <w:r w:rsidR="00CE5DA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CE5DA5">
              <w:rPr>
                <w:rFonts w:ascii="Arial" w:hAnsi="Arial" w:cs="Arial"/>
                <w:bCs/>
                <w:sz w:val="18"/>
                <w:szCs w:val="18"/>
              </w:rPr>
              <w:t>didapatkan</w:t>
            </w:r>
            <w:proofErr w:type="spellEnd"/>
            <w:r w:rsidR="00CE5DA5">
              <w:rPr>
                <w:rFonts w:ascii="Arial" w:hAnsi="Arial" w:cs="Arial"/>
                <w:bCs/>
                <w:sz w:val="18"/>
                <w:szCs w:val="18"/>
              </w:rPr>
              <w:t>?</w:t>
            </w:r>
          </w:p>
        </w:tc>
        <w:tc>
          <w:tcPr>
            <w:tcW w:w="2772" w:type="pct"/>
          </w:tcPr>
          <w:p w:rsidR="00B54314" w:rsidRPr="008D1AB5" w:rsidRDefault="00B54314" w:rsidP="00AE005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Tugas</w:t>
            </w:r>
            <w:proofErr w:type="spellEnd"/>
            <w:r w:rsidRPr="008D1AB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B54314" w:rsidRPr="008D1AB5" w:rsidRDefault="00B54314" w:rsidP="00AE005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54314" w:rsidRDefault="00B54314" w:rsidP="00484436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Identifikasi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533A1">
              <w:rPr>
                <w:rFonts w:ascii="Arial" w:hAnsi="Arial" w:cs="Arial"/>
                <w:sz w:val="18"/>
                <w:szCs w:val="18"/>
              </w:rPr>
              <w:t>hewan</w:t>
            </w:r>
            <w:proofErr w:type="spellEnd"/>
            <w:r w:rsidR="006533A1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="006533A1">
              <w:rPr>
                <w:rFonts w:ascii="Arial" w:hAnsi="Arial" w:cs="Arial"/>
                <w:sz w:val="18"/>
                <w:szCs w:val="18"/>
              </w:rPr>
              <w:t>umumnya</w:t>
            </w:r>
            <w:proofErr w:type="spellEnd"/>
            <w:r w:rsidR="006533A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533A1">
              <w:rPr>
                <w:rFonts w:ascii="Arial" w:hAnsi="Arial" w:cs="Arial"/>
                <w:sz w:val="18"/>
                <w:szCs w:val="18"/>
              </w:rPr>
              <w:t>digunakan</w:t>
            </w:r>
            <w:proofErr w:type="spellEnd"/>
            <w:r w:rsidR="006533A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533A1">
              <w:rPr>
                <w:rFonts w:ascii="Arial" w:hAnsi="Arial" w:cs="Arial"/>
                <w:sz w:val="18"/>
                <w:szCs w:val="18"/>
              </w:rPr>
              <w:t>untuk</w:t>
            </w:r>
            <w:proofErr w:type="spellEnd"/>
            <w:r w:rsidR="006533A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533A1">
              <w:rPr>
                <w:rFonts w:ascii="Arial" w:hAnsi="Arial" w:cs="Arial"/>
                <w:sz w:val="18"/>
                <w:szCs w:val="18"/>
              </w:rPr>
              <w:t>sirkus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8D1AB5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54314" w:rsidRDefault="00B54314" w:rsidP="00484436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Pilih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salah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satu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533A1">
              <w:rPr>
                <w:rFonts w:ascii="Arial" w:hAnsi="Arial" w:cs="Arial"/>
                <w:sz w:val="18"/>
                <w:szCs w:val="18"/>
              </w:rPr>
              <w:t>hewan</w:t>
            </w:r>
            <w:proofErr w:type="spellEnd"/>
            <w:r w:rsidR="006533A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533A1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="006533A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533A1">
              <w:rPr>
                <w:rFonts w:ascii="Arial" w:hAnsi="Arial" w:cs="Arial"/>
                <w:sz w:val="18"/>
                <w:szCs w:val="18"/>
              </w:rPr>
              <w:t>analisa</w:t>
            </w:r>
            <w:proofErr w:type="spellEnd"/>
            <w:r w:rsidR="006533A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533A1">
              <w:rPr>
                <w:rFonts w:ascii="Arial" w:hAnsi="Arial" w:cs="Arial"/>
                <w:sz w:val="18"/>
                <w:szCs w:val="18"/>
              </w:rPr>
              <w:t>perjalanan</w:t>
            </w:r>
            <w:proofErr w:type="spellEnd"/>
            <w:r w:rsidR="006533A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B5283">
              <w:rPr>
                <w:rFonts w:ascii="Arial" w:hAnsi="Arial" w:cs="Arial"/>
                <w:sz w:val="18"/>
                <w:szCs w:val="18"/>
              </w:rPr>
              <w:t>mereka</w:t>
            </w:r>
            <w:proofErr w:type="spellEnd"/>
            <w:r w:rsidR="000B528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B5283">
              <w:rPr>
                <w:rFonts w:ascii="Arial" w:hAnsi="Arial" w:cs="Arial"/>
                <w:sz w:val="18"/>
                <w:szCs w:val="18"/>
              </w:rPr>
              <w:t>dari</w:t>
            </w:r>
            <w:proofErr w:type="spellEnd"/>
            <w:r w:rsidR="000B528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B5283">
              <w:rPr>
                <w:rFonts w:ascii="Arial" w:hAnsi="Arial" w:cs="Arial"/>
                <w:sz w:val="18"/>
                <w:szCs w:val="18"/>
              </w:rPr>
              <w:t>habitatnya</w:t>
            </w:r>
            <w:proofErr w:type="spellEnd"/>
            <w:r w:rsidR="000B528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B5283">
              <w:rPr>
                <w:rFonts w:ascii="Arial" w:hAnsi="Arial" w:cs="Arial"/>
                <w:sz w:val="18"/>
                <w:szCs w:val="18"/>
              </w:rPr>
              <w:t>hingga</w:t>
            </w:r>
            <w:proofErr w:type="spellEnd"/>
            <w:r w:rsidR="000B528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B5283">
              <w:rPr>
                <w:rFonts w:ascii="Arial" w:hAnsi="Arial" w:cs="Arial"/>
                <w:sz w:val="18"/>
                <w:szCs w:val="18"/>
              </w:rPr>
              <w:t>sampai</w:t>
            </w:r>
            <w:proofErr w:type="spellEnd"/>
            <w:r w:rsidR="000B528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B5283">
              <w:rPr>
                <w:rFonts w:ascii="Arial" w:hAnsi="Arial" w:cs="Arial"/>
                <w:sz w:val="18"/>
                <w:szCs w:val="18"/>
              </w:rPr>
              <w:t>ke</w:t>
            </w:r>
            <w:proofErr w:type="spellEnd"/>
            <w:r w:rsidR="000B528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B5283">
              <w:rPr>
                <w:rFonts w:ascii="Arial" w:hAnsi="Arial" w:cs="Arial"/>
                <w:sz w:val="18"/>
                <w:szCs w:val="18"/>
              </w:rPr>
              <w:t>sirkus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54314" w:rsidRDefault="000B5283" w:rsidP="00484436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Buat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tabel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perbandingan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kehidupan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hewan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liar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sirkus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54314" w:rsidRPr="003A08A4" w:rsidRDefault="00B54314" w:rsidP="00AE005C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4314" w:rsidRPr="008D1AB5" w:rsidTr="00AE005C">
        <w:tc>
          <w:tcPr>
            <w:tcW w:w="2228" w:type="pct"/>
            <w:vMerge/>
          </w:tcPr>
          <w:p w:rsidR="00B54314" w:rsidRPr="008D1AB5" w:rsidRDefault="00B54314" w:rsidP="00AE00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pct"/>
          </w:tcPr>
          <w:p w:rsidR="00B54314" w:rsidRPr="008D1AB5" w:rsidRDefault="00B54314" w:rsidP="00AE005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Konsep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utama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untuk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dipahami</w:t>
            </w:r>
            <w:proofErr w:type="spellEnd"/>
            <w:r w:rsidRPr="008D1AB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B54314" w:rsidRPr="008D1AB5" w:rsidRDefault="000B5283" w:rsidP="00AE005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Eksploitasi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hewan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liar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terjadi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berbagai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tempat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belahan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dunia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54314" w:rsidRPr="008D1AB5" w:rsidRDefault="000E194B" w:rsidP="00AE005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Hewan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liar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lebih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hidup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alam</w:t>
            </w:r>
            <w:proofErr w:type="spellEnd"/>
          </w:p>
        </w:tc>
      </w:tr>
      <w:tr w:rsidR="00B54314" w:rsidRPr="008D1AB5" w:rsidTr="00AE005C">
        <w:tc>
          <w:tcPr>
            <w:tcW w:w="5000" w:type="pct"/>
            <w:gridSpan w:val="2"/>
          </w:tcPr>
          <w:p w:rsidR="00B54314" w:rsidRPr="008D1AB5" w:rsidRDefault="00B54314" w:rsidP="00AE005C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Evaluasi</w:t>
            </w:r>
            <w:proofErr w:type="spellEnd"/>
            <w:r w:rsidRPr="008D1AB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B54314" w:rsidRPr="008D1AB5" w:rsidRDefault="00B54314" w:rsidP="00AE005C">
            <w:pPr>
              <w:rPr>
                <w:rFonts w:ascii="Arial" w:hAnsi="Arial" w:cs="Arial"/>
                <w:sz w:val="18"/>
                <w:szCs w:val="18"/>
              </w:rPr>
            </w:pPr>
            <w:r w:rsidRPr="008D1AB5">
              <w:rPr>
                <w:rFonts w:ascii="Arial" w:hAnsi="Arial" w:cs="Arial"/>
                <w:sz w:val="18"/>
                <w:szCs w:val="18"/>
              </w:rPr>
              <w:t xml:space="preserve">  Informal</w:t>
            </w:r>
          </w:p>
          <w:p w:rsidR="00B54314" w:rsidRDefault="00B54314" w:rsidP="00AE005C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4D4AB8">
              <w:rPr>
                <w:rFonts w:ascii="Arial" w:hAnsi="Arial" w:cs="Arial"/>
                <w:sz w:val="18"/>
                <w:szCs w:val="18"/>
              </w:rPr>
              <w:t xml:space="preserve">Guru </w:t>
            </w:r>
            <w:proofErr w:type="spellStart"/>
            <w:proofErr w:type="gramStart"/>
            <w:r w:rsidRPr="004D4AB8">
              <w:rPr>
                <w:rFonts w:ascii="Arial" w:hAnsi="Arial" w:cs="Arial"/>
                <w:sz w:val="18"/>
                <w:szCs w:val="18"/>
              </w:rPr>
              <w:t>mengobservasi</w:t>
            </w:r>
            <w:proofErr w:type="spellEnd"/>
            <w:proofErr w:type="gramEnd"/>
            <w:r w:rsidRPr="004D4A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D4AB8">
              <w:rPr>
                <w:rFonts w:ascii="Arial" w:hAnsi="Arial" w:cs="Arial"/>
                <w:sz w:val="18"/>
                <w:szCs w:val="18"/>
              </w:rPr>
              <w:t>keterlibatan</w:t>
            </w:r>
            <w:proofErr w:type="spellEnd"/>
            <w:r w:rsidRPr="004D4A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D4AB8">
              <w:rPr>
                <w:rFonts w:ascii="Arial" w:hAnsi="Arial" w:cs="Arial"/>
                <w:sz w:val="18"/>
                <w:szCs w:val="18"/>
              </w:rPr>
              <w:t>siswa</w:t>
            </w:r>
            <w:proofErr w:type="spellEnd"/>
            <w:r w:rsidRPr="004D4A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D4AB8"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 w:rsidRPr="004D4A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D4AB8">
              <w:rPr>
                <w:rFonts w:ascii="Arial" w:hAnsi="Arial" w:cs="Arial"/>
                <w:sz w:val="18"/>
                <w:szCs w:val="18"/>
              </w:rPr>
              <w:t>diskusi</w:t>
            </w:r>
            <w:proofErr w:type="spellEnd"/>
            <w:r w:rsidRPr="004D4A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D4AB8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4D4A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D4AB8">
              <w:rPr>
                <w:rFonts w:ascii="Arial" w:hAnsi="Arial" w:cs="Arial"/>
                <w:sz w:val="18"/>
                <w:szCs w:val="18"/>
              </w:rPr>
              <w:t>aktivitas</w:t>
            </w:r>
            <w:proofErr w:type="spellEnd"/>
            <w:r w:rsidRPr="004D4A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D4AB8">
              <w:rPr>
                <w:rFonts w:ascii="Arial" w:hAnsi="Arial" w:cs="Arial"/>
                <w:sz w:val="18"/>
                <w:szCs w:val="18"/>
              </w:rPr>
              <w:t>berkaitan</w:t>
            </w:r>
            <w:proofErr w:type="spellEnd"/>
            <w:r w:rsidRPr="004D4A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D4AB8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Pr="004D4A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D4AB8">
              <w:rPr>
                <w:rFonts w:ascii="Arial" w:hAnsi="Arial" w:cs="Arial"/>
                <w:sz w:val="18"/>
                <w:szCs w:val="18"/>
              </w:rPr>
              <w:t>topik</w:t>
            </w:r>
            <w:proofErr w:type="spellEnd"/>
            <w:r w:rsidRPr="004D4AB8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4D4AB8">
              <w:rPr>
                <w:rFonts w:ascii="Arial" w:hAnsi="Arial" w:cs="Arial"/>
                <w:sz w:val="18"/>
                <w:szCs w:val="18"/>
              </w:rPr>
              <w:t>diberikan</w:t>
            </w:r>
            <w:proofErr w:type="spellEnd"/>
            <w:r w:rsidRPr="004D4A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D4AB8">
              <w:rPr>
                <w:rFonts w:ascii="Arial" w:hAnsi="Arial" w:cs="Arial"/>
                <w:sz w:val="18"/>
                <w:szCs w:val="18"/>
              </w:rPr>
              <w:t>beserta</w:t>
            </w:r>
            <w:proofErr w:type="spellEnd"/>
            <w:r w:rsidRPr="004D4A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D4AB8">
              <w:rPr>
                <w:rFonts w:ascii="Arial" w:hAnsi="Arial" w:cs="Arial"/>
                <w:sz w:val="18"/>
                <w:szCs w:val="18"/>
              </w:rPr>
              <w:t>inisiatif</w:t>
            </w:r>
            <w:proofErr w:type="spellEnd"/>
            <w:r w:rsidRPr="004D4AB8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4D4AB8">
              <w:rPr>
                <w:rFonts w:ascii="Arial" w:hAnsi="Arial" w:cs="Arial"/>
                <w:sz w:val="18"/>
                <w:szCs w:val="18"/>
              </w:rPr>
              <w:t>diambil</w:t>
            </w:r>
            <w:proofErr w:type="spellEnd"/>
            <w:r w:rsidRPr="004D4A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D4AB8"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 w:rsidRPr="004D4A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D4AB8">
              <w:rPr>
                <w:rFonts w:ascii="Arial" w:hAnsi="Arial" w:cs="Arial"/>
                <w:sz w:val="18"/>
                <w:szCs w:val="18"/>
              </w:rPr>
              <w:t>menyelesaikan</w:t>
            </w:r>
            <w:proofErr w:type="spellEnd"/>
            <w:r w:rsidRPr="004D4A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D4AB8">
              <w:rPr>
                <w:rFonts w:ascii="Arial" w:hAnsi="Arial" w:cs="Arial"/>
                <w:sz w:val="18"/>
                <w:szCs w:val="18"/>
              </w:rPr>
              <w:t>tugas-tugas</w:t>
            </w:r>
            <w:proofErr w:type="spellEnd"/>
            <w:r w:rsidRPr="004D4AB8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B54314" w:rsidRPr="004D4AB8" w:rsidRDefault="00B54314" w:rsidP="00AE00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D4AB8">
              <w:rPr>
                <w:rFonts w:ascii="Arial" w:hAnsi="Arial" w:cs="Arial"/>
                <w:sz w:val="18"/>
                <w:szCs w:val="18"/>
              </w:rPr>
              <w:t>Formal</w:t>
            </w:r>
          </w:p>
          <w:p w:rsidR="00B54314" w:rsidRPr="008D1AB5" w:rsidRDefault="00B54314" w:rsidP="00AE005C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Evaluasi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E194B">
              <w:rPr>
                <w:rFonts w:ascii="Arial" w:hAnsi="Arial" w:cs="Arial"/>
                <w:sz w:val="18"/>
                <w:szCs w:val="18"/>
              </w:rPr>
              <w:t>kedalaman</w:t>
            </w:r>
            <w:proofErr w:type="spellEnd"/>
            <w:r w:rsidR="000E194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E194B">
              <w:rPr>
                <w:rFonts w:ascii="Arial" w:hAnsi="Arial" w:cs="Arial"/>
                <w:sz w:val="18"/>
                <w:szCs w:val="18"/>
              </w:rPr>
              <w:t>analisis</w:t>
            </w:r>
            <w:proofErr w:type="spellEnd"/>
            <w:r w:rsidR="000E194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E194B">
              <w:rPr>
                <w:rFonts w:ascii="Arial" w:hAnsi="Arial" w:cs="Arial"/>
                <w:sz w:val="18"/>
                <w:szCs w:val="18"/>
              </w:rPr>
              <w:t>topik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B54314" w:rsidRPr="008D1AB5" w:rsidRDefault="00B54314" w:rsidP="00AE005C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D1AB5">
              <w:rPr>
                <w:rFonts w:ascii="Arial" w:hAnsi="Arial" w:cs="Arial"/>
                <w:sz w:val="18"/>
                <w:szCs w:val="18"/>
              </w:rPr>
              <w:t>Evalua</w:t>
            </w:r>
            <w:r>
              <w:rPr>
                <w:rFonts w:ascii="Arial" w:hAnsi="Arial" w:cs="Arial"/>
                <w:sz w:val="18"/>
                <w:szCs w:val="18"/>
              </w:rPr>
              <w:t>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penampilan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presentasi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kelompok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54314" w:rsidRPr="008D1AB5" w:rsidTr="00AE005C">
        <w:tc>
          <w:tcPr>
            <w:tcW w:w="5000" w:type="pct"/>
            <w:gridSpan w:val="2"/>
          </w:tcPr>
          <w:p w:rsidR="00B54314" w:rsidRPr="008D1AB5" w:rsidRDefault="00B54314" w:rsidP="00AE005C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Istilah-istilah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penting</w:t>
            </w:r>
            <w:proofErr w:type="spellEnd"/>
            <w:r w:rsidRPr="008D1AB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B54314" w:rsidRDefault="00B54314" w:rsidP="00AE005C">
            <w:pPr>
              <w:rPr>
                <w:rFonts w:ascii="Arial" w:hAnsi="Arial" w:cs="Arial"/>
                <w:sz w:val="18"/>
                <w:szCs w:val="18"/>
              </w:rPr>
            </w:pPr>
          </w:p>
          <w:p w:rsidR="001F2D44" w:rsidRDefault="001F2D44" w:rsidP="00AE005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Eksploitasi</w:t>
            </w:r>
            <w:proofErr w:type="spellEnd"/>
          </w:p>
          <w:p w:rsidR="001F2D44" w:rsidRDefault="001F2D44" w:rsidP="00AE005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Domestikasi</w:t>
            </w:r>
            <w:proofErr w:type="spellEnd"/>
          </w:p>
          <w:p w:rsidR="001F2D44" w:rsidRDefault="001F2D44" w:rsidP="00AE00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Habitat</w:t>
            </w:r>
          </w:p>
          <w:p w:rsidR="001F2D44" w:rsidRDefault="001F2D44" w:rsidP="00AE005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Metode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F2D44" w:rsidRPr="008D1AB5" w:rsidRDefault="001F2D44" w:rsidP="00AE005C">
            <w:pPr>
              <w:rPr>
                <w:rFonts w:ascii="Arial" w:hAnsi="Arial" w:cs="Arial"/>
                <w:sz w:val="18"/>
                <w:szCs w:val="18"/>
              </w:rPr>
            </w:pPr>
          </w:p>
          <w:p w:rsidR="00B54314" w:rsidRPr="008D1AB5" w:rsidRDefault="00B54314" w:rsidP="00AE00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4314" w:rsidRPr="008D1AB5" w:rsidTr="00AE005C">
        <w:trPr>
          <w:trHeight w:val="1250"/>
        </w:trPr>
        <w:tc>
          <w:tcPr>
            <w:tcW w:w="5000" w:type="pct"/>
            <w:gridSpan w:val="2"/>
          </w:tcPr>
          <w:p w:rsidR="00B54314" w:rsidRPr="008D1AB5" w:rsidRDefault="00B54314" w:rsidP="00AE00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D1AB5">
              <w:rPr>
                <w:rFonts w:ascii="Arial" w:hAnsi="Arial" w:cs="Arial"/>
                <w:b/>
                <w:sz w:val="18"/>
                <w:szCs w:val="18"/>
              </w:rPr>
              <w:t>NOTES:</w:t>
            </w:r>
          </w:p>
          <w:p w:rsidR="00B54314" w:rsidRDefault="00B54314" w:rsidP="00AE00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Guru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dianjurkan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untuk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menambahkan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atau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memodifikasi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tujuan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sesuai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kesejahteraan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hewan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daerahnya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masing-masing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Sebagai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contoh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memfokuskan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siswa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untuk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mengenali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F2D44">
              <w:rPr>
                <w:rFonts w:ascii="Arial" w:hAnsi="Arial" w:cs="Arial"/>
                <w:sz w:val="18"/>
                <w:szCs w:val="18"/>
              </w:rPr>
              <w:t>pertunjukan</w:t>
            </w:r>
            <w:proofErr w:type="spellEnd"/>
            <w:r w:rsidR="001F2D4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F2D44">
              <w:rPr>
                <w:rFonts w:ascii="Arial" w:hAnsi="Arial" w:cs="Arial"/>
                <w:sz w:val="18"/>
                <w:szCs w:val="18"/>
              </w:rPr>
              <w:t>hewan</w:t>
            </w:r>
            <w:proofErr w:type="spellEnd"/>
            <w:r w:rsidR="001F2D44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="001F2D44">
              <w:rPr>
                <w:rFonts w:ascii="Arial" w:hAnsi="Arial" w:cs="Arial"/>
                <w:sz w:val="18"/>
                <w:szCs w:val="18"/>
              </w:rPr>
              <w:t>pernah</w:t>
            </w:r>
            <w:proofErr w:type="spellEnd"/>
            <w:r w:rsidR="001F2D4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F2D44">
              <w:rPr>
                <w:rFonts w:ascii="Arial" w:hAnsi="Arial" w:cs="Arial"/>
                <w:sz w:val="18"/>
                <w:szCs w:val="18"/>
              </w:rPr>
              <w:t>mereka</w:t>
            </w:r>
            <w:proofErr w:type="spellEnd"/>
            <w:r w:rsidR="001F2D4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F2D44">
              <w:rPr>
                <w:rFonts w:ascii="Arial" w:hAnsi="Arial" w:cs="Arial"/>
                <w:sz w:val="18"/>
                <w:szCs w:val="18"/>
              </w:rPr>
              <w:t>lihat</w:t>
            </w:r>
            <w:proofErr w:type="spellEnd"/>
            <w:r w:rsidR="001F2D44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384B5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84B51" w:rsidRDefault="00384B51" w:rsidP="00AE005C">
            <w:pPr>
              <w:rPr>
                <w:rFonts w:ascii="Arial" w:hAnsi="Arial" w:cs="Arial"/>
                <w:sz w:val="18"/>
                <w:szCs w:val="18"/>
              </w:rPr>
            </w:pPr>
          </w:p>
          <w:p w:rsidR="00384B51" w:rsidRDefault="00384B51" w:rsidP="00AE005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Hewan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diperkenalkan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384B51" w:rsidRDefault="00384B51" w:rsidP="00AE005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Topeng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monyet</w:t>
            </w:r>
            <w:proofErr w:type="spellEnd"/>
          </w:p>
          <w:p w:rsidR="00384B51" w:rsidRDefault="00384B51" w:rsidP="00AE005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Sirkus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lumba-lumba</w:t>
            </w:r>
            <w:proofErr w:type="spellEnd"/>
          </w:p>
          <w:p w:rsidR="00384B51" w:rsidRDefault="00384B51" w:rsidP="00AE00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Gajah</w:t>
            </w:r>
          </w:p>
          <w:p w:rsidR="00384B51" w:rsidRDefault="00384B51" w:rsidP="00AE005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Singa</w:t>
            </w:r>
            <w:proofErr w:type="spellEnd"/>
          </w:p>
          <w:p w:rsidR="00384B51" w:rsidRDefault="00384B51" w:rsidP="00AE005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Beruang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Madu</w:t>
            </w:r>
            <w:proofErr w:type="spellEnd"/>
          </w:p>
          <w:p w:rsidR="00B54314" w:rsidRPr="008D1AB5" w:rsidRDefault="00B54314" w:rsidP="001F2D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4314" w:rsidRPr="008D1AB5" w:rsidTr="00AE005C">
        <w:tc>
          <w:tcPr>
            <w:tcW w:w="5000" w:type="pct"/>
            <w:gridSpan w:val="2"/>
          </w:tcPr>
          <w:p w:rsidR="00B54314" w:rsidRDefault="00B54314" w:rsidP="00AE005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54314" w:rsidRDefault="001F2D44" w:rsidP="00AE005C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Kategori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tabel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perbandingan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B54314" w:rsidRDefault="00B54314" w:rsidP="00AE005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54314" w:rsidRPr="001F2D44" w:rsidRDefault="001F2D44" w:rsidP="001F2D44">
            <w:pPr>
              <w:numPr>
                <w:ilvl w:val="0"/>
                <w:numId w:val="20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Tempat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tinggal</w:t>
            </w:r>
            <w:proofErr w:type="spellEnd"/>
          </w:p>
          <w:p w:rsidR="001F2D44" w:rsidRPr="001F2D44" w:rsidRDefault="001F2D44" w:rsidP="001F2D44">
            <w:pPr>
              <w:numPr>
                <w:ilvl w:val="0"/>
                <w:numId w:val="20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Makanan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jenis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makanan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cara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mendapatkan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dsb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1F2D44" w:rsidRPr="001F2D44" w:rsidRDefault="001F2D44" w:rsidP="001F2D44">
            <w:pPr>
              <w:numPr>
                <w:ilvl w:val="0"/>
                <w:numId w:val="20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Gaya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hidup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hidup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berkelompok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/individual, nocturnal/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tidak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kebiasaan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hidup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dsb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1F2D44" w:rsidRDefault="001F2D44" w:rsidP="00384B51">
            <w:pPr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54314" w:rsidRPr="00B54314" w:rsidRDefault="00B54314" w:rsidP="00AE005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54314" w:rsidRDefault="00B54314">
      <w:pPr>
        <w:rPr>
          <w:rFonts w:ascii="Arial" w:hAnsi="Arial" w:cs="Arial"/>
          <w:b/>
          <w:sz w:val="18"/>
          <w:szCs w:val="18"/>
        </w:rPr>
      </w:pPr>
    </w:p>
    <w:p w:rsidR="00783D7A" w:rsidRDefault="00783D7A">
      <w:pPr>
        <w:rPr>
          <w:rFonts w:ascii="Arial" w:hAnsi="Arial" w:cs="Arial"/>
          <w:b/>
          <w:sz w:val="18"/>
          <w:szCs w:val="18"/>
        </w:rPr>
      </w:pPr>
    </w:p>
    <w:p w:rsidR="006E5DF4" w:rsidRDefault="006E5DF4">
      <w:pPr>
        <w:rPr>
          <w:rFonts w:ascii="Arial" w:hAnsi="Arial" w:cs="Arial"/>
          <w:b/>
          <w:sz w:val="18"/>
          <w:szCs w:val="18"/>
        </w:rPr>
      </w:pPr>
    </w:p>
    <w:p w:rsidR="00B02A99" w:rsidRDefault="00B02A99">
      <w:pPr>
        <w:rPr>
          <w:rFonts w:ascii="Arial" w:hAnsi="Arial" w:cs="Arial"/>
          <w:b/>
          <w:sz w:val="18"/>
          <w:szCs w:val="18"/>
        </w:rPr>
      </w:pPr>
    </w:p>
    <w:p w:rsidR="00B02A99" w:rsidRDefault="00B02A99">
      <w:pPr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4909"/>
        <w:gridCol w:w="6107"/>
      </w:tblGrid>
      <w:tr w:rsidR="00B02A99" w:rsidRPr="008D1AB5" w:rsidTr="005F1420">
        <w:tc>
          <w:tcPr>
            <w:tcW w:w="5000" w:type="pct"/>
            <w:gridSpan w:val="2"/>
          </w:tcPr>
          <w:p w:rsidR="00B02A99" w:rsidRDefault="00B02A99" w:rsidP="005F1420">
            <w:pPr>
              <w:pStyle w:val="Heading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Tingkat SMA</w:t>
            </w:r>
          </w:p>
          <w:p w:rsidR="00B02A99" w:rsidRDefault="00B02A99" w:rsidP="005F1420">
            <w:pPr>
              <w:pStyle w:val="Heading1"/>
              <w:rPr>
                <w:rFonts w:ascii="Arial" w:hAnsi="Arial" w:cs="Arial"/>
                <w:sz w:val="18"/>
                <w:szCs w:val="18"/>
              </w:rPr>
            </w:pPr>
          </w:p>
          <w:p w:rsidR="00B02A99" w:rsidRDefault="00B02A99" w:rsidP="005F1420">
            <w:pPr>
              <w:pStyle w:val="Heading1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Pengenalan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Kesejahteraan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Hewan</w:t>
            </w:r>
            <w:proofErr w:type="spellEnd"/>
          </w:p>
          <w:p w:rsidR="00B02A99" w:rsidRPr="00753FE0" w:rsidRDefault="00B02A99" w:rsidP="005F1420"/>
          <w:p w:rsidR="00B02A99" w:rsidRPr="008D1AB5" w:rsidRDefault="00B02A99" w:rsidP="005F1420">
            <w:pPr>
              <w:pStyle w:val="Heading1"/>
              <w:rPr>
                <w:rFonts w:ascii="Arial" w:hAnsi="Arial" w:cs="Arial"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FF0000"/>
                <w:sz w:val="18"/>
                <w:szCs w:val="18"/>
              </w:rPr>
              <w:t>Melihat</w:t>
            </w:r>
            <w:proofErr w:type="spellEnd"/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18"/>
                <w:szCs w:val="18"/>
              </w:rPr>
              <w:t>Kembali</w:t>
            </w:r>
            <w:proofErr w:type="spellEnd"/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18"/>
                <w:szCs w:val="18"/>
              </w:rPr>
              <w:t>Topeng</w:t>
            </w:r>
            <w:proofErr w:type="spellEnd"/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18"/>
                <w:szCs w:val="18"/>
              </w:rPr>
              <w:t>Monyet</w:t>
            </w:r>
            <w:proofErr w:type="spellEnd"/>
          </w:p>
          <w:p w:rsidR="00B02A99" w:rsidRPr="008D1AB5" w:rsidRDefault="00B02A99" w:rsidP="005F1420">
            <w:pPr>
              <w:pStyle w:val="Heading1"/>
              <w:rPr>
                <w:rFonts w:ascii="Arial" w:hAnsi="Arial" w:cs="Arial"/>
                <w:sz w:val="18"/>
                <w:szCs w:val="18"/>
              </w:rPr>
            </w:pPr>
          </w:p>
          <w:p w:rsidR="00B02A99" w:rsidRPr="00B02A99" w:rsidRDefault="00B02A99" w:rsidP="00B02A99">
            <w:pPr>
              <w:pStyle w:val="Heading1"/>
              <w:rPr>
                <w:rFonts w:ascii="Arial" w:hAnsi="Arial" w:cs="Arial"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Tujuan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Utama</w:t>
            </w:r>
            <w:proofErr w:type="spellEnd"/>
            <w:r w:rsidRPr="008D1AB5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FF0000"/>
                <w:sz w:val="18"/>
                <w:szCs w:val="18"/>
              </w:rPr>
              <w:t>Menganalisa</w:t>
            </w:r>
            <w:proofErr w:type="spellEnd"/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18"/>
                <w:szCs w:val="18"/>
              </w:rPr>
              <w:t>Alur</w:t>
            </w:r>
            <w:proofErr w:type="spellEnd"/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18"/>
                <w:szCs w:val="18"/>
              </w:rPr>
              <w:t>Kehidupan</w:t>
            </w:r>
            <w:proofErr w:type="spellEnd"/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18"/>
                <w:szCs w:val="18"/>
              </w:rPr>
              <w:t>Topeng</w:t>
            </w:r>
            <w:proofErr w:type="spellEnd"/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18"/>
                <w:szCs w:val="18"/>
              </w:rPr>
              <w:t>Monyet</w:t>
            </w:r>
            <w:proofErr w:type="spellEnd"/>
          </w:p>
          <w:p w:rsidR="00B02A99" w:rsidRPr="008D1AB5" w:rsidRDefault="00B02A99" w:rsidP="005F1420">
            <w:pPr>
              <w:pStyle w:val="Heading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2A99" w:rsidRPr="008D1AB5" w:rsidTr="005F1420">
        <w:tc>
          <w:tcPr>
            <w:tcW w:w="5000" w:type="pct"/>
            <w:gridSpan w:val="2"/>
          </w:tcPr>
          <w:p w:rsidR="00B02A99" w:rsidRPr="008D1AB5" w:rsidRDefault="00B02A99" w:rsidP="005F1420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Tujuan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Pembelajaran</w:t>
            </w:r>
            <w:proofErr w:type="spellEnd"/>
            <w:r w:rsidRPr="008D1AB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B02A99" w:rsidRDefault="00B02A99" w:rsidP="005F1420">
            <w:pPr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753FE0">
              <w:rPr>
                <w:rFonts w:ascii="Arial" w:hAnsi="Arial" w:cs="Arial"/>
                <w:sz w:val="18"/>
                <w:szCs w:val="18"/>
              </w:rPr>
              <w:t xml:space="preserve">Para </w:t>
            </w:r>
            <w:proofErr w:type="spellStart"/>
            <w:r w:rsidRPr="00753FE0">
              <w:rPr>
                <w:rFonts w:ascii="Arial" w:hAnsi="Arial" w:cs="Arial"/>
                <w:sz w:val="18"/>
                <w:szCs w:val="18"/>
              </w:rPr>
              <w:t>siswa</w:t>
            </w:r>
            <w:proofErr w:type="spellEnd"/>
            <w:r w:rsidRPr="00753FE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mengetahui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alur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kehidupan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topeng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monyet</w:t>
            </w:r>
            <w:proofErr w:type="spellEnd"/>
          </w:p>
          <w:p w:rsidR="00B02A99" w:rsidRPr="00753FE0" w:rsidRDefault="00B02A99" w:rsidP="005F1420">
            <w:pPr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Para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siswa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mengilustrasikan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alur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kehidupan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topeng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monyet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sebuah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komik</w:t>
            </w:r>
            <w:proofErr w:type="spellEnd"/>
          </w:p>
          <w:p w:rsidR="00B02A99" w:rsidRPr="008D1AB5" w:rsidRDefault="00B02A99" w:rsidP="005F142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02A99" w:rsidRPr="008D1AB5" w:rsidTr="005F1420">
        <w:tc>
          <w:tcPr>
            <w:tcW w:w="5000" w:type="pct"/>
            <w:gridSpan w:val="2"/>
          </w:tcPr>
          <w:p w:rsidR="00B02A99" w:rsidRPr="008D1AB5" w:rsidRDefault="00B02A99" w:rsidP="005F1420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Pertanyaan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utama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Mengapa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topeng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monyet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masih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ada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?</w:t>
            </w:r>
          </w:p>
          <w:p w:rsidR="00B02A99" w:rsidRPr="008D1AB5" w:rsidRDefault="00B02A99" w:rsidP="005F14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2A99" w:rsidRPr="008D1AB5" w:rsidTr="005F1420">
        <w:tc>
          <w:tcPr>
            <w:tcW w:w="2228" w:type="pct"/>
          </w:tcPr>
          <w:p w:rsidR="00B02A99" w:rsidRPr="008D1AB5" w:rsidRDefault="00B02A99" w:rsidP="005F142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Waktu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diperlukan</w:t>
            </w:r>
            <w:proofErr w:type="spellEnd"/>
            <w:r w:rsidRPr="008D1AB5">
              <w:rPr>
                <w:rFonts w:ascii="Arial" w:hAnsi="Arial" w:cs="Arial"/>
                <w:color w:val="FF000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periode</w:t>
            </w:r>
            <w:proofErr w:type="spellEnd"/>
          </w:p>
          <w:p w:rsidR="00B02A99" w:rsidRPr="008D1AB5" w:rsidRDefault="00B02A99" w:rsidP="005F14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pct"/>
          </w:tcPr>
          <w:p w:rsidR="00B02A99" w:rsidRPr="008D1AB5" w:rsidRDefault="00B02A99" w:rsidP="005F142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Instruksi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: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independen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kelompok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(4-5 orang)</w:t>
            </w:r>
          </w:p>
        </w:tc>
      </w:tr>
      <w:tr w:rsidR="00B02A99" w:rsidRPr="008D1AB5" w:rsidTr="005F1420">
        <w:tc>
          <w:tcPr>
            <w:tcW w:w="2228" w:type="pct"/>
            <w:vMerge w:val="restart"/>
          </w:tcPr>
          <w:p w:rsidR="00B02A99" w:rsidRDefault="00B02A99" w:rsidP="005F142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Teks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pengantar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DB7AF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02A99" w:rsidRPr="008D1AB5" w:rsidRDefault="00B02A99" w:rsidP="005F142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02A99" w:rsidRPr="005D6547" w:rsidRDefault="00B02A99" w:rsidP="005F142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Topeng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Monyet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adalah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sebuah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hiburan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dari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zaman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Belanda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mempertontonkan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monyet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ekor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panjang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Macaca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Fascicularis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) yang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melakukan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berbagai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macam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atraksi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seperti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membawa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payung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naik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motor,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memakai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topeng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menari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Meski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sudah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banyak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protes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kalangan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pecinta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satwa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mengenai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keberadaan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topeng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monyet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sudah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ratusan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tahun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di Indonesia,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topeng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monyet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tetap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terlihat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sudut-sudut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kampung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Apa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bisa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kalian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ambil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dari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fenomena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ini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?</w:t>
            </w:r>
          </w:p>
        </w:tc>
        <w:tc>
          <w:tcPr>
            <w:tcW w:w="2772" w:type="pct"/>
          </w:tcPr>
          <w:p w:rsidR="00B02A99" w:rsidRPr="008D1AB5" w:rsidRDefault="00B02A99" w:rsidP="005F142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Tugas</w:t>
            </w:r>
            <w:proofErr w:type="spellEnd"/>
            <w:r w:rsidRPr="008D1AB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B02A99" w:rsidRPr="008D1AB5" w:rsidRDefault="00B02A99" w:rsidP="005F142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02A99" w:rsidRPr="00B02A99" w:rsidRDefault="00FB461C" w:rsidP="00B02A99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Cari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sejarah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topeng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monyet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 Indonesia</w:t>
            </w:r>
            <w:r w:rsidR="00B02A99" w:rsidRPr="00B02A9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02A99" w:rsidRDefault="00FB461C" w:rsidP="00B02A99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Temukan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alur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kehidupan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monyet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habitatnya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sampai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menjadi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topeng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monyet</w:t>
            </w:r>
            <w:proofErr w:type="spellEnd"/>
          </w:p>
          <w:p w:rsidR="00B02A99" w:rsidRDefault="00FB461C" w:rsidP="00B02A99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Cari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video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mengenai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topeng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monyet</w:t>
            </w:r>
            <w:proofErr w:type="spellEnd"/>
          </w:p>
          <w:p w:rsidR="00FB461C" w:rsidRDefault="00FB461C" w:rsidP="00B02A99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Buat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ilustrasi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komik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pemahamanmu</w:t>
            </w:r>
            <w:proofErr w:type="spellEnd"/>
          </w:p>
          <w:p w:rsidR="00B02A99" w:rsidRPr="003A08A4" w:rsidRDefault="00B02A99" w:rsidP="005F1420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2A99" w:rsidRPr="008D1AB5" w:rsidTr="005F1420">
        <w:tc>
          <w:tcPr>
            <w:tcW w:w="2228" w:type="pct"/>
            <w:vMerge/>
          </w:tcPr>
          <w:p w:rsidR="00B02A99" w:rsidRPr="008D1AB5" w:rsidRDefault="00B02A99" w:rsidP="005F14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pct"/>
          </w:tcPr>
          <w:p w:rsidR="00B02A99" w:rsidRPr="008D1AB5" w:rsidRDefault="00B02A99" w:rsidP="005F142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Konsep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utama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untuk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dipahami</w:t>
            </w:r>
            <w:proofErr w:type="spellEnd"/>
            <w:r w:rsidRPr="008D1AB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B02A99" w:rsidRPr="008D1AB5" w:rsidRDefault="00FB461C" w:rsidP="005F1420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Eksploitasi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hewan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bisa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dihentikan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edukasi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menarik</w:t>
            </w:r>
            <w:proofErr w:type="spellEnd"/>
          </w:p>
        </w:tc>
      </w:tr>
      <w:tr w:rsidR="00B02A99" w:rsidRPr="008D1AB5" w:rsidTr="005F1420">
        <w:tc>
          <w:tcPr>
            <w:tcW w:w="5000" w:type="pct"/>
            <w:gridSpan w:val="2"/>
          </w:tcPr>
          <w:p w:rsidR="00B02A99" w:rsidRPr="008D1AB5" w:rsidRDefault="00B02A99" w:rsidP="005F1420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Evaluasi</w:t>
            </w:r>
            <w:proofErr w:type="spellEnd"/>
            <w:r w:rsidRPr="008D1AB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B02A99" w:rsidRPr="008D1AB5" w:rsidRDefault="00B02A99" w:rsidP="005F1420">
            <w:pPr>
              <w:rPr>
                <w:rFonts w:ascii="Arial" w:hAnsi="Arial" w:cs="Arial"/>
                <w:sz w:val="18"/>
                <w:szCs w:val="18"/>
              </w:rPr>
            </w:pPr>
            <w:r w:rsidRPr="008D1AB5">
              <w:rPr>
                <w:rFonts w:ascii="Arial" w:hAnsi="Arial" w:cs="Arial"/>
                <w:sz w:val="18"/>
                <w:szCs w:val="18"/>
              </w:rPr>
              <w:t xml:space="preserve">  Informal</w:t>
            </w:r>
          </w:p>
          <w:p w:rsidR="00B02A99" w:rsidRDefault="00B02A99" w:rsidP="005F1420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4D4AB8">
              <w:rPr>
                <w:rFonts w:ascii="Arial" w:hAnsi="Arial" w:cs="Arial"/>
                <w:sz w:val="18"/>
                <w:szCs w:val="18"/>
              </w:rPr>
              <w:t xml:space="preserve">Guru </w:t>
            </w:r>
            <w:proofErr w:type="spellStart"/>
            <w:proofErr w:type="gramStart"/>
            <w:r w:rsidRPr="004D4AB8">
              <w:rPr>
                <w:rFonts w:ascii="Arial" w:hAnsi="Arial" w:cs="Arial"/>
                <w:sz w:val="18"/>
                <w:szCs w:val="18"/>
              </w:rPr>
              <w:t>mengobservasi</w:t>
            </w:r>
            <w:proofErr w:type="spellEnd"/>
            <w:proofErr w:type="gramEnd"/>
            <w:r w:rsidRPr="004D4A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D4AB8">
              <w:rPr>
                <w:rFonts w:ascii="Arial" w:hAnsi="Arial" w:cs="Arial"/>
                <w:sz w:val="18"/>
                <w:szCs w:val="18"/>
              </w:rPr>
              <w:t>keterlibatan</w:t>
            </w:r>
            <w:proofErr w:type="spellEnd"/>
            <w:r w:rsidRPr="004D4A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D4AB8">
              <w:rPr>
                <w:rFonts w:ascii="Arial" w:hAnsi="Arial" w:cs="Arial"/>
                <w:sz w:val="18"/>
                <w:szCs w:val="18"/>
              </w:rPr>
              <w:t>siswa</w:t>
            </w:r>
            <w:proofErr w:type="spellEnd"/>
            <w:r w:rsidRPr="004D4A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D4AB8"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 w:rsidRPr="004D4A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D4AB8">
              <w:rPr>
                <w:rFonts w:ascii="Arial" w:hAnsi="Arial" w:cs="Arial"/>
                <w:sz w:val="18"/>
                <w:szCs w:val="18"/>
              </w:rPr>
              <w:t>diskusi</w:t>
            </w:r>
            <w:proofErr w:type="spellEnd"/>
            <w:r w:rsidRPr="004D4A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D4AB8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4D4A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D4AB8">
              <w:rPr>
                <w:rFonts w:ascii="Arial" w:hAnsi="Arial" w:cs="Arial"/>
                <w:sz w:val="18"/>
                <w:szCs w:val="18"/>
              </w:rPr>
              <w:t>aktivitas</w:t>
            </w:r>
            <w:proofErr w:type="spellEnd"/>
            <w:r w:rsidRPr="004D4A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D4AB8">
              <w:rPr>
                <w:rFonts w:ascii="Arial" w:hAnsi="Arial" w:cs="Arial"/>
                <w:sz w:val="18"/>
                <w:szCs w:val="18"/>
              </w:rPr>
              <w:t>berkaitan</w:t>
            </w:r>
            <w:proofErr w:type="spellEnd"/>
            <w:r w:rsidRPr="004D4A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D4AB8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Pr="004D4A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D4AB8">
              <w:rPr>
                <w:rFonts w:ascii="Arial" w:hAnsi="Arial" w:cs="Arial"/>
                <w:sz w:val="18"/>
                <w:szCs w:val="18"/>
              </w:rPr>
              <w:t>topik</w:t>
            </w:r>
            <w:proofErr w:type="spellEnd"/>
            <w:r w:rsidRPr="004D4AB8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4D4AB8">
              <w:rPr>
                <w:rFonts w:ascii="Arial" w:hAnsi="Arial" w:cs="Arial"/>
                <w:sz w:val="18"/>
                <w:szCs w:val="18"/>
              </w:rPr>
              <w:t>diberikan</w:t>
            </w:r>
            <w:proofErr w:type="spellEnd"/>
            <w:r w:rsidRPr="004D4A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D4AB8">
              <w:rPr>
                <w:rFonts w:ascii="Arial" w:hAnsi="Arial" w:cs="Arial"/>
                <w:sz w:val="18"/>
                <w:szCs w:val="18"/>
              </w:rPr>
              <w:t>beserta</w:t>
            </w:r>
            <w:proofErr w:type="spellEnd"/>
            <w:r w:rsidRPr="004D4A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D4AB8">
              <w:rPr>
                <w:rFonts w:ascii="Arial" w:hAnsi="Arial" w:cs="Arial"/>
                <w:sz w:val="18"/>
                <w:szCs w:val="18"/>
              </w:rPr>
              <w:t>inisiatif</w:t>
            </w:r>
            <w:proofErr w:type="spellEnd"/>
            <w:r w:rsidRPr="004D4AB8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4D4AB8">
              <w:rPr>
                <w:rFonts w:ascii="Arial" w:hAnsi="Arial" w:cs="Arial"/>
                <w:sz w:val="18"/>
                <w:szCs w:val="18"/>
              </w:rPr>
              <w:t>diambil</w:t>
            </w:r>
            <w:proofErr w:type="spellEnd"/>
            <w:r w:rsidRPr="004D4A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D4AB8"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 w:rsidRPr="004D4A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D4AB8">
              <w:rPr>
                <w:rFonts w:ascii="Arial" w:hAnsi="Arial" w:cs="Arial"/>
                <w:sz w:val="18"/>
                <w:szCs w:val="18"/>
              </w:rPr>
              <w:t>menyelesaikan</w:t>
            </w:r>
            <w:proofErr w:type="spellEnd"/>
            <w:r w:rsidRPr="004D4A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D4AB8">
              <w:rPr>
                <w:rFonts w:ascii="Arial" w:hAnsi="Arial" w:cs="Arial"/>
                <w:sz w:val="18"/>
                <w:szCs w:val="18"/>
              </w:rPr>
              <w:t>tugas-tugas</w:t>
            </w:r>
            <w:proofErr w:type="spellEnd"/>
            <w:r w:rsidRPr="004D4AB8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B02A99" w:rsidRPr="004D4AB8" w:rsidRDefault="00B02A99" w:rsidP="005F14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D4AB8">
              <w:rPr>
                <w:rFonts w:ascii="Arial" w:hAnsi="Arial" w:cs="Arial"/>
                <w:sz w:val="18"/>
                <w:szCs w:val="18"/>
              </w:rPr>
              <w:t>Formal</w:t>
            </w:r>
          </w:p>
          <w:p w:rsidR="00B02A99" w:rsidRPr="008D1AB5" w:rsidRDefault="00B02A99" w:rsidP="005F1420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Evaluasi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kedalaman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analisis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topik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B02A99" w:rsidRPr="008D1AB5" w:rsidRDefault="00B02A99" w:rsidP="00FB461C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D1AB5">
              <w:rPr>
                <w:rFonts w:ascii="Arial" w:hAnsi="Arial" w:cs="Arial"/>
                <w:sz w:val="18"/>
                <w:szCs w:val="18"/>
              </w:rPr>
              <w:t>Evalua</w:t>
            </w:r>
            <w:r>
              <w:rPr>
                <w:rFonts w:ascii="Arial" w:hAnsi="Arial" w:cs="Arial"/>
                <w:sz w:val="18"/>
                <w:szCs w:val="18"/>
              </w:rPr>
              <w:t>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B461C">
              <w:rPr>
                <w:rFonts w:ascii="Arial" w:hAnsi="Arial" w:cs="Arial"/>
                <w:sz w:val="18"/>
                <w:szCs w:val="18"/>
              </w:rPr>
              <w:t>penyelesaian</w:t>
            </w:r>
            <w:proofErr w:type="spellEnd"/>
            <w:r w:rsidR="00FB461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B461C">
              <w:rPr>
                <w:rFonts w:ascii="Arial" w:hAnsi="Arial" w:cs="Arial"/>
                <w:sz w:val="18"/>
                <w:szCs w:val="18"/>
              </w:rPr>
              <w:t>ilustrasi</w:t>
            </w:r>
            <w:proofErr w:type="spellEnd"/>
            <w:r w:rsidR="00FB461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02A99" w:rsidRPr="008D1AB5" w:rsidTr="005F1420">
        <w:tc>
          <w:tcPr>
            <w:tcW w:w="5000" w:type="pct"/>
            <w:gridSpan w:val="2"/>
          </w:tcPr>
          <w:p w:rsidR="00B02A99" w:rsidRPr="008D1AB5" w:rsidRDefault="00B02A99" w:rsidP="005F1420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Istilah-istilah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penting</w:t>
            </w:r>
            <w:proofErr w:type="spellEnd"/>
            <w:r w:rsidRPr="008D1AB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B02A99" w:rsidRDefault="00B02A99" w:rsidP="005F1420">
            <w:pPr>
              <w:rPr>
                <w:rFonts w:ascii="Arial" w:hAnsi="Arial" w:cs="Arial"/>
                <w:sz w:val="18"/>
                <w:szCs w:val="18"/>
              </w:rPr>
            </w:pPr>
          </w:p>
          <w:p w:rsidR="00B02A99" w:rsidRDefault="00FB461C" w:rsidP="005F142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Alur</w:t>
            </w:r>
            <w:proofErr w:type="spellEnd"/>
          </w:p>
          <w:p w:rsidR="00FB461C" w:rsidRDefault="00FB461C" w:rsidP="005F142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Macaca</w:t>
            </w:r>
            <w:proofErr w:type="spellEnd"/>
          </w:p>
          <w:p w:rsidR="00FB461C" w:rsidRDefault="00FB461C" w:rsidP="005F142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Anatomi</w:t>
            </w:r>
            <w:proofErr w:type="spellEnd"/>
          </w:p>
          <w:p w:rsidR="00FB461C" w:rsidRDefault="00FB461C" w:rsidP="005F1420">
            <w:pPr>
              <w:rPr>
                <w:rFonts w:ascii="Arial" w:hAnsi="Arial" w:cs="Arial"/>
                <w:sz w:val="18"/>
                <w:szCs w:val="18"/>
              </w:rPr>
            </w:pPr>
          </w:p>
          <w:p w:rsidR="00B02A99" w:rsidRPr="008D1AB5" w:rsidRDefault="00B02A99" w:rsidP="005F1420">
            <w:pPr>
              <w:rPr>
                <w:rFonts w:ascii="Arial" w:hAnsi="Arial" w:cs="Arial"/>
                <w:sz w:val="18"/>
                <w:szCs w:val="18"/>
              </w:rPr>
            </w:pPr>
          </w:p>
          <w:p w:rsidR="00B02A99" w:rsidRPr="008D1AB5" w:rsidRDefault="00B02A99" w:rsidP="005F14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2A99" w:rsidRPr="008D1AB5" w:rsidTr="005F1420">
        <w:trPr>
          <w:trHeight w:val="1250"/>
        </w:trPr>
        <w:tc>
          <w:tcPr>
            <w:tcW w:w="5000" w:type="pct"/>
            <w:gridSpan w:val="2"/>
          </w:tcPr>
          <w:p w:rsidR="00B02A99" w:rsidRPr="008D1AB5" w:rsidRDefault="00B02A99" w:rsidP="005F14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D1AB5">
              <w:rPr>
                <w:rFonts w:ascii="Arial" w:hAnsi="Arial" w:cs="Arial"/>
                <w:b/>
                <w:sz w:val="18"/>
                <w:szCs w:val="18"/>
              </w:rPr>
              <w:t>NOTES:</w:t>
            </w:r>
          </w:p>
          <w:p w:rsidR="00B02A99" w:rsidRDefault="00B02A99" w:rsidP="005F14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Guru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dianjurkan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untuk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menambahkan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atau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memodifikasi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tujuan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sesuai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kesejahteraan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hewan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daerahnya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masing-masing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Sebagai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contoh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memfokuskan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siswa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untuk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mengenali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pertunjukan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hewan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pernah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mereka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lihat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:rsidR="00B02A99" w:rsidRDefault="00B02A99" w:rsidP="005F1420">
            <w:pPr>
              <w:rPr>
                <w:rFonts w:ascii="Arial" w:hAnsi="Arial" w:cs="Arial"/>
                <w:sz w:val="18"/>
                <w:szCs w:val="18"/>
              </w:rPr>
            </w:pPr>
          </w:p>
          <w:p w:rsidR="00B02A99" w:rsidRPr="008D1AB5" w:rsidRDefault="00B02A99" w:rsidP="00937D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2A99" w:rsidRPr="008D1AB5" w:rsidTr="005F1420">
        <w:tc>
          <w:tcPr>
            <w:tcW w:w="5000" w:type="pct"/>
            <w:gridSpan w:val="2"/>
          </w:tcPr>
          <w:p w:rsidR="00B02A99" w:rsidRDefault="00B02A99" w:rsidP="005F14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02A99" w:rsidRDefault="00937DC4" w:rsidP="005F1420">
            <w:pPr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Komik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dibuat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alur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percakapan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seperti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komik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pada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umumnya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Maksimal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5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halaman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, minimal 2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halaman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Komik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akan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ditampikan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di madding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sekolah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sebagai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penghargaan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pada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siswa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. Guru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juga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menyiapkan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hadiah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semampunya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untuk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komik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dinilai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paling bagus.</w:t>
            </w:r>
            <w:bookmarkStart w:id="0" w:name="_GoBack"/>
            <w:bookmarkEnd w:id="0"/>
          </w:p>
          <w:p w:rsidR="00B02A99" w:rsidRPr="00B54314" w:rsidRDefault="00B02A99" w:rsidP="005F14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02A99" w:rsidRDefault="00B02A99">
      <w:pPr>
        <w:rPr>
          <w:rFonts w:ascii="Arial" w:hAnsi="Arial" w:cs="Arial"/>
          <w:b/>
          <w:sz w:val="18"/>
          <w:szCs w:val="18"/>
        </w:rPr>
      </w:pPr>
    </w:p>
    <w:p w:rsidR="00704A99" w:rsidRPr="00704A99" w:rsidRDefault="00704A99">
      <w:pPr>
        <w:rPr>
          <w:rFonts w:ascii="Arial" w:hAnsi="Arial" w:cs="Arial"/>
          <w:sz w:val="18"/>
          <w:szCs w:val="18"/>
        </w:rPr>
      </w:pPr>
    </w:p>
    <w:sectPr w:rsidR="00704A99" w:rsidRPr="00704A99" w:rsidSect="004F2C6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6752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1715081"/>
    <w:multiLevelType w:val="hybridMultilevel"/>
    <w:tmpl w:val="5AF25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7D451B"/>
    <w:multiLevelType w:val="hybridMultilevel"/>
    <w:tmpl w:val="9B08F8A8"/>
    <w:lvl w:ilvl="0" w:tplc="B510A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056A9E"/>
    <w:multiLevelType w:val="hybridMultilevel"/>
    <w:tmpl w:val="F2EC0A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83D91"/>
    <w:multiLevelType w:val="hybridMultilevel"/>
    <w:tmpl w:val="EA1863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53747B"/>
    <w:multiLevelType w:val="hybridMultilevel"/>
    <w:tmpl w:val="524ECA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21204C"/>
    <w:multiLevelType w:val="hybridMultilevel"/>
    <w:tmpl w:val="A99084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C5371C"/>
    <w:multiLevelType w:val="hybridMultilevel"/>
    <w:tmpl w:val="E6B2D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761DDF"/>
    <w:multiLevelType w:val="hybridMultilevel"/>
    <w:tmpl w:val="613A5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AC0DE1"/>
    <w:multiLevelType w:val="hybridMultilevel"/>
    <w:tmpl w:val="4AC4B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44241A"/>
    <w:multiLevelType w:val="hybridMultilevel"/>
    <w:tmpl w:val="3E2CA1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E52610"/>
    <w:multiLevelType w:val="hybridMultilevel"/>
    <w:tmpl w:val="F56E07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6841E9"/>
    <w:multiLevelType w:val="hybridMultilevel"/>
    <w:tmpl w:val="74F66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0B5EB1"/>
    <w:multiLevelType w:val="hybridMultilevel"/>
    <w:tmpl w:val="C478BC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4460E0"/>
    <w:multiLevelType w:val="hybridMultilevel"/>
    <w:tmpl w:val="4E1052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BB1E52"/>
    <w:multiLevelType w:val="hybridMultilevel"/>
    <w:tmpl w:val="4EB27E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EDF40AF"/>
    <w:multiLevelType w:val="hybridMultilevel"/>
    <w:tmpl w:val="D56401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5E0F15"/>
    <w:multiLevelType w:val="hybridMultilevel"/>
    <w:tmpl w:val="74F66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1366A9"/>
    <w:multiLevelType w:val="hybridMultilevel"/>
    <w:tmpl w:val="524ECA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2F1301"/>
    <w:multiLevelType w:val="hybridMultilevel"/>
    <w:tmpl w:val="3190DDE4"/>
    <w:lvl w:ilvl="0" w:tplc="763C55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11"/>
  </w:num>
  <w:num w:numId="5">
    <w:abstractNumId w:val="3"/>
  </w:num>
  <w:num w:numId="6">
    <w:abstractNumId w:val="1"/>
  </w:num>
  <w:num w:numId="7">
    <w:abstractNumId w:val="16"/>
  </w:num>
  <w:num w:numId="8">
    <w:abstractNumId w:val="14"/>
  </w:num>
  <w:num w:numId="9">
    <w:abstractNumId w:val="2"/>
  </w:num>
  <w:num w:numId="10">
    <w:abstractNumId w:val="8"/>
  </w:num>
  <w:num w:numId="11">
    <w:abstractNumId w:val="15"/>
  </w:num>
  <w:num w:numId="12">
    <w:abstractNumId w:val="9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0"/>
  </w:num>
  <w:num w:numId="16">
    <w:abstractNumId w:val="18"/>
  </w:num>
  <w:num w:numId="17">
    <w:abstractNumId w:val="17"/>
  </w:num>
  <w:num w:numId="18">
    <w:abstractNumId w:val="5"/>
  </w:num>
  <w:num w:numId="19">
    <w:abstractNumId w:val="12"/>
  </w:num>
  <w:num w:numId="20">
    <w:abstractNumId w:val="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A99"/>
    <w:rsid w:val="00010D8A"/>
    <w:rsid w:val="000B5283"/>
    <w:rsid w:val="000E194B"/>
    <w:rsid w:val="000F2A6E"/>
    <w:rsid w:val="001024BF"/>
    <w:rsid w:val="001E1618"/>
    <w:rsid w:val="001F2D44"/>
    <w:rsid w:val="00231EE5"/>
    <w:rsid w:val="00233273"/>
    <w:rsid w:val="00253FEB"/>
    <w:rsid w:val="002A1CE6"/>
    <w:rsid w:val="00384B51"/>
    <w:rsid w:val="003A08A4"/>
    <w:rsid w:val="00484436"/>
    <w:rsid w:val="004D4AB8"/>
    <w:rsid w:val="004F2C6D"/>
    <w:rsid w:val="005D6547"/>
    <w:rsid w:val="005F767A"/>
    <w:rsid w:val="00611BD0"/>
    <w:rsid w:val="00646933"/>
    <w:rsid w:val="006533A1"/>
    <w:rsid w:val="00661910"/>
    <w:rsid w:val="006856F6"/>
    <w:rsid w:val="006E5DF4"/>
    <w:rsid w:val="00704A99"/>
    <w:rsid w:val="00753FE0"/>
    <w:rsid w:val="00776425"/>
    <w:rsid w:val="00783D7A"/>
    <w:rsid w:val="007C354C"/>
    <w:rsid w:val="007C5471"/>
    <w:rsid w:val="007F6BE6"/>
    <w:rsid w:val="008106CC"/>
    <w:rsid w:val="008A5473"/>
    <w:rsid w:val="008C4093"/>
    <w:rsid w:val="0091633C"/>
    <w:rsid w:val="00937DC4"/>
    <w:rsid w:val="00950223"/>
    <w:rsid w:val="00A30EA7"/>
    <w:rsid w:val="00A933D3"/>
    <w:rsid w:val="00AB3B8B"/>
    <w:rsid w:val="00AC4A58"/>
    <w:rsid w:val="00B02A99"/>
    <w:rsid w:val="00B17A75"/>
    <w:rsid w:val="00B424D9"/>
    <w:rsid w:val="00B54314"/>
    <w:rsid w:val="00B97A1C"/>
    <w:rsid w:val="00C629C9"/>
    <w:rsid w:val="00C805D8"/>
    <w:rsid w:val="00CE5DA5"/>
    <w:rsid w:val="00D04D46"/>
    <w:rsid w:val="00D11726"/>
    <w:rsid w:val="00D30037"/>
    <w:rsid w:val="00DB7AFA"/>
    <w:rsid w:val="00E80268"/>
    <w:rsid w:val="00EE2F2D"/>
    <w:rsid w:val="00EF402B"/>
    <w:rsid w:val="00F137B3"/>
    <w:rsid w:val="00F737E7"/>
    <w:rsid w:val="00F90F2D"/>
    <w:rsid w:val="00FB461C"/>
    <w:rsid w:val="00FE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4A99"/>
    <w:rPr>
      <w:sz w:val="24"/>
      <w:szCs w:val="24"/>
    </w:rPr>
  </w:style>
  <w:style w:type="paragraph" w:styleId="Heading1">
    <w:name w:val="heading 1"/>
    <w:basedOn w:val="Normal"/>
    <w:next w:val="Normal"/>
    <w:qFormat/>
    <w:rsid w:val="00704A99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4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704A99"/>
    <w:pPr>
      <w:jc w:val="center"/>
    </w:pPr>
    <w:rPr>
      <w:rFonts w:ascii="Comic Sans MS" w:hAnsi="Comic Sans MS"/>
      <w:b/>
      <w:bCs/>
    </w:rPr>
  </w:style>
  <w:style w:type="character" w:styleId="Hyperlink">
    <w:name w:val="Hyperlink"/>
    <w:basedOn w:val="DefaultParagraphFont"/>
    <w:rsid w:val="00B17A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02A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4A99"/>
    <w:rPr>
      <w:sz w:val="24"/>
      <w:szCs w:val="24"/>
    </w:rPr>
  </w:style>
  <w:style w:type="paragraph" w:styleId="Heading1">
    <w:name w:val="heading 1"/>
    <w:basedOn w:val="Normal"/>
    <w:next w:val="Normal"/>
    <w:qFormat/>
    <w:rsid w:val="00704A99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4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704A99"/>
    <w:pPr>
      <w:jc w:val="center"/>
    </w:pPr>
    <w:rPr>
      <w:rFonts w:ascii="Comic Sans MS" w:hAnsi="Comic Sans MS"/>
      <w:b/>
      <w:bCs/>
    </w:rPr>
  </w:style>
  <w:style w:type="character" w:styleId="Hyperlink">
    <w:name w:val="Hyperlink"/>
    <w:basedOn w:val="DefaultParagraphFont"/>
    <w:rsid w:val="00B17A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02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0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AGRICULTURE EDUCATION</vt:lpstr>
    </vt:vector>
  </TitlesOfParts>
  <Company/>
  <LinksUpToDate>false</LinksUpToDate>
  <CharactersWithSpaces>7056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AGRICULTURE EDUCATION</dc:title>
  <dc:creator>C Casada</dc:creator>
  <cp:lastModifiedBy>PC</cp:lastModifiedBy>
  <cp:revision>4</cp:revision>
  <dcterms:created xsi:type="dcterms:W3CDTF">2020-05-12T09:33:00Z</dcterms:created>
  <dcterms:modified xsi:type="dcterms:W3CDTF">2020-05-28T13:43:00Z</dcterms:modified>
</cp:coreProperties>
</file>